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54" w:rsidRPr="00E3441C" w:rsidRDefault="00CA2954">
      <w:pPr>
        <w:pStyle w:val="Titre"/>
        <w:rPr>
          <w:sz w:val="28"/>
          <w:szCs w:val="32"/>
        </w:rPr>
      </w:pPr>
      <w:r w:rsidRPr="00E3441C">
        <w:rPr>
          <w:sz w:val="28"/>
          <w:szCs w:val="32"/>
        </w:rPr>
        <w:t xml:space="preserve">REGLEMENT TYPE </w:t>
      </w:r>
      <w:r w:rsidR="00FC49B7">
        <w:rPr>
          <w:sz w:val="28"/>
          <w:szCs w:val="32"/>
        </w:rPr>
        <w:t>"</w:t>
      </w:r>
      <w:r w:rsidRPr="00E3441C">
        <w:rPr>
          <w:sz w:val="28"/>
          <w:szCs w:val="32"/>
        </w:rPr>
        <w:t>RALLYES</w:t>
      </w:r>
      <w:r w:rsidR="00FC49B7">
        <w:rPr>
          <w:sz w:val="28"/>
          <w:szCs w:val="32"/>
        </w:rPr>
        <w:t>"</w:t>
      </w:r>
    </w:p>
    <w:p w:rsidR="00CA2954" w:rsidRPr="00E3441C" w:rsidRDefault="00CA2954">
      <w:pPr>
        <w:jc w:val="center"/>
        <w:rPr>
          <w:rFonts w:ascii="Century Gothic" w:hAnsi="Century Gothic"/>
          <w:b/>
          <w:sz w:val="22"/>
          <w:szCs w:val="24"/>
        </w:rPr>
      </w:pPr>
      <w:r w:rsidRPr="00E3441C">
        <w:rPr>
          <w:rFonts w:ascii="Century Gothic" w:hAnsi="Century Gothic"/>
          <w:b/>
          <w:sz w:val="22"/>
          <w:szCs w:val="24"/>
        </w:rPr>
        <w:t>(DE TYPES "B" et "B-Short")</w:t>
      </w:r>
    </w:p>
    <w:p w:rsidR="00CA2954" w:rsidRPr="00E3441C" w:rsidRDefault="00CA2954">
      <w:pPr>
        <w:jc w:val="center"/>
        <w:rPr>
          <w:rFonts w:ascii="Century Gothic" w:hAnsi="Century Gothic"/>
          <w:b/>
          <w:sz w:val="10"/>
          <w:szCs w:val="10"/>
        </w:rPr>
      </w:pPr>
    </w:p>
    <w:p w:rsidR="00CA2954" w:rsidRPr="00815CEA" w:rsidRDefault="00CA2954">
      <w:pPr>
        <w:pStyle w:val="Titre"/>
        <w:ind w:right="-648" w:hanging="900"/>
        <w:rPr>
          <w:b w:val="0"/>
          <w:color w:val="4472C4"/>
          <w:sz w:val="32"/>
          <w:szCs w:val="32"/>
        </w:rPr>
      </w:pPr>
      <w:r w:rsidRPr="00815CEA">
        <w:rPr>
          <w:b w:val="0"/>
          <w:color w:val="4472C4"/>
          <w:sz w:val="32"/>
          <w:szCs w:val="32"/>
        </w:rPr>
        <w:t>LOGOS de la CSAP, de l’ASAF et de l’ADEPS (obligatoires)</w:t>
      </w:r>
    </w:p>
    <w:p w:rsidR="0031001C" w:rsidRPr="00815CEA" w:rsidRDefault="0031001C" w:rsidP="0031001C">
      <w:pPr>
        <w:pStyle w:val="Sous-titre"/>
        <w:rPr>
          <w:color w:val="4472C4"/>
        </w:rPr>
      </w:pPr>
    </w:p>
    <w:p w:rsidR="004B2A80" w:rsidRPr="00815CEA" w:rsidRDefault="00A51E7D" w:rsidP="0031001C">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i/>
          <w:color w:val="4472C4"/>
          <w:sz w:val="24"/>
          <w:szCs w:val="24"/>
          <w:lang w:eastAsia="fr-FR"/>
        </w:rPr>
      </w:pPr>
      <w:r w:rsidRPr="00815CEA">
        <w:rPr>
          <w:rFonts w:ascii="Century Gothic" w:hAnsi="Century Gothic"/>
          <w:i/>
          <w:color w:val="4472C4"/>
          <w:sz w:val="24"/>
          <w:szCs w:val="24"/>
          <w:lang w:eastAsia="fr-FR"/>
        </w:rPr>
        <w:t>NDLR : Ce cadre n'est pas destiné à figurer dans le règlement de l'épreuve qui sera édité après son approbation</w:t>
      </w:r>
      <w:r w:rsidR="004B2A80" w:rsidRPr="00815CEA">
        <w:rPr>
          <w:rFonts w:ascii="Century Gothic" w:hAnsi="Century Gothic"/>
          <w:i/>
          <w:color w:val="4472C4"/>
          <w:sz w:val="24"/>
          <w:szCs w:val="24"/>
          <w:lang w:eastAsia="fr-FR"/>
        </w:rPr>
        <w:t>.</w:t>
      </w:r>
      <w:r w:rsidRPr="00815CEA">
        <w:rPr>
          <w:rFonts w:ascii="Century Gothic" w:hAnsi="Century Gothic"/>
          <w:i/>
          <w:color w:val="4472C4"/>
          <w:sz w:val="24"/>
          <w:szCs w:val="24"/>
          <w:lang w:eastAsia="fr-FR"/>
        </w:rPr>
        <w:t xml:space="preserve">  </w:t>
      </w:r>
    </w:p>
    <w:p w:rsidR="004B2A80" w:rsidRPr="00514E62" w:rsidRDefault="00A51E7D" w:rsidP="004B2A80">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b/>
          <w:i/>
          <w:sz w:val="28"/>
          <w:szCs w:val="32"/>
          <w:lang w:eastAsia="fr-FR"/>
        </w:rPr>
      </w:pPr>
      <w:r w:rsidRPr="00815CEA">
        <w:rPr>
          <w:rFonts w:ascii="Century Gothic" w:hAnsi="Century Gothic"/>
          <w:i/>
          <w:color w:val="4472C4"/>
          <w:sz w:val="24"/>
          <w:szCs w:val="24"/>
          <w:lang w:eastAsia="fr-FR"/>
        </w:rPr>
        <w:t xml:space="preserve">  </w:t>
      </w:r>
      <w:r w:rsidR="004B2A80" w:rsidRPr="00514E62">
        <w:rPr>
          <w:rFonts w:ascii="Century Gothic" w:hAnsi="Century Gothic"/>
          <w:b/>
          <w:i/>
          <w:sz w:val="28"/>
          <w:szCs w:val="32"/>
          <w:lang w:eastAsia="fr-FR"/>
        </w:rPr>
        <w:t xml:space="preserve">Communication de l’organisateur </w:t>
      </w:r>
      <w:r w:rsidR="004B2A80" w:rsidRPr="00514E62">
        <w:rPr>
          <w:rFonts w:ascii="Century Gothic" w:hAnsi="Century Gothic"/>
          <w:b/>
          <w:i/>
          <w:sz w:val="28"/>
          <w:szCs w:val="32"/>
          <w:u w:val="single"/>
          <w:lang w:eastAsia="fr-FR"/>
        </w:rPr>
        <w:t>destinée aux officiels</w:t>
      </w:r>
      <w:r w:rsidR="004B2A80" w:rsidRPr="00514E62">
        <w:rPr>
          <w:rFonts w:ascii="Century Gothic" w:hAnsi="Century Gothic"/>
          <w:b/>
          <w:i/>
          <w:sz w:val="28"/>
          <w:szCs w:val="32"/>
          <w:lang w:eastAsia="fr-FR"/>
        </w:rPr>
        <w:t xml:space="preserve"> chargés de l’approbation de ce règlement</w:t>
      </w:r>
    </w:p>
    <w:p w:rsidR="0031001C" w:rsidRPr="00514E62"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sz w:val="22"/>
          <w:szCs w:val="24"/>
          <w:lang w:eastAsia="fr-FR"/>
        </w:rPr>
      </w:pPr>
      <w:r w:rsidRPr="00514E62">
        <w:rPr>
          <w:rFonts w:ascii="Century Gothic" w:hAnsi="Century Gothic"/>
          <w:i/>
          <w:sz w:val="22"/>
          <w:szCs w:val="24"/>
          <w:lang w:eastAsia="fr-FR"/>
        </w:rPr>
        <w:t>Le présent règlement particulier est basé sur le règlement type actuel, tel qu’il figurait sur le site Internet de la Fédération, le ………</w:t>
      </w:r>
      <w:r w:rsidR="00E45CCF" w:rsidRPr="00514E62">
        <w:rPr>
          <w:rFonts w:ascii="Century Gothic" w:hAnsi="Century Gothic"/>
          <w:i/>
          <w:sz w:val="22"/>
          <w:szCs w:val="24"/>
          <w:lang w:eastAsia="fr-FR"/>
        </w:rPr>
        <w:t>……</w:t>
      </w:r>
      <w:r w:rsidRPr="00514E62">
        <w:rPr>
          <w:rFonts w:ascii="Century Gothic" w:hAnsi="Century Gothic"/>
          <w:i/>
          <w:sz w:val="22"/>
          <w:szCs w:val="24"/>
          <w:lang w:eastAsia="fr-FR"/>
        </w:rPr>
        <w:t xml:space="preserve">*, date à laquelle, je l’ai téléchargé. </w:t>
      </w:r>
    </w:p>
    <w:p w:rsidR="0031001C" w:rsidRPr="00514E62"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sz w:val="22"/>
          <w:szCs w:val="24"/>
          <w:lang w:eastAsia="fr-FR"/>
        </w:rPr>
      </w:pPr>
    </w:p>
    <w:p w:rsidR="0031001C" w:rsidRPr="00514E62"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sz w:val="22"/>
          <w:szCs w:val="24"/>
          <w:lang w:eastAsia="fr-FR"/>
        </w:rPr>
      </w:pPr>
      <w:r w:rsidRPr="00514E62">
        <w:rPr>
          <w:rFonts w:ascii="Century Gothic" w:hAnsi="Century Gothic"/>
          <w:i/>
          <w:sz w:val="22"/>
          <w:szCs w:val="24"/>
          <w:lang w:eastAsia="fr-FR"/>
        </w:rPr>
        <w:t>Nom et signature :</w:t>
      </w:r>
    </w:p>
    <w:p w:rsidR="0031001C" w:rsidRPr="00514E62"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sz w:val="22"/>
          <w:szCs w:val="24"/>
          <w:lang w:eastAsia="fr-FR"/>
        </w:rPr>
      </w:pPr>
      <w:r w:rsidRPr="00514E62">
        <w:rPr>
          <w:rFonts w:ascii="Century Gothic" w:hAnsi="Century Gothic"/>
          <w:i/>
          <w:sz w:val="22"/>
          <w:szCs w:val="24"/>
          <w:lang w:eastAsia="fr-FR"/>
        </w:rPr>
        <w:t xml:space="preserve"> </w:t>
      </w:r>
    </w:p>
    <w:p w:rsidR="0031001C" w:rsidRPr="00514E62"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szCs w:val="22"/>
          <w:lang w:eastAsia="fr-FR"/>
        </w:rPr>
      </w:pPr>
      <w:r w:rsidRPr="00514E62">
        <w:rPr>
          <w:rFonts w:ascii="Century Gothic" w:hAnsi="Century Gothic"/>
          <w:i/>
          <w:sz w:val="22"/>
          <w:szCs w:val="24"/>
          <w:lang w:eastAsia="fr-FR"/>
        </w:rPr>
        <w:t xml:space="preserve">* </w:t>
      </w:r>
      <w:r w:rsidRPr="00514E62">
        <w:rPr>
          <w:rFonts w:ascii="Century Gothic" w:hAnsi="Century Gothic"/>
          <w:i/>
          <w:szCs w:val="22"/>
          <w:lang w:eastAsia="fr-FR"/>
        </w:rPr>
        <w:t xml:space="preserve">Date à mentionner par l’organisateur </w:t>
      </w:r>
      <w:r w:rsidR="00E3441C" w:rsidRPr="00514E62">
        <w:rPr>
          <w:rFonts w:ascii="Century Gothic" w:hAnsi="Century Gothic"/>
          <w:i/>
          <w:szCs w:val="22"/>
          <w:lang w:eastAsia="fr-FR"/>
        </w:rPr>
        <w:t>avant l’envoi aux responsables "</w:t>
      </w:r>
      <w:r w:rsidRPr="00514E62">
        <w:rPr>
          <w:rFonts w:ascii="Century Gothic" w:hAnsi="Century Gothic"/>
          <w:i/>
          <w:szCs w:val="22"/>
          <w:lang w:eastAsia="fr-FR"/>
        </w:rPr>
        <w:t>CSAP</w:t>
      </w:r>
      <w:r w:rsidR="00E3441C" w:rsidRPr="00514E62">
        <w:rPr>
          <w:rFonts w:ascii="Century Gothic" w:hAnsi="Century Gothic"/>
          <w:i/>
          <w:szCs w:val="22"/>
          <w:lang w:eastAsia="fr-FR"/>
        </w:rPr>
        <w:t>"</w:t>
      </w:r>
      <w:r w:rsidRPr="00514E62">
        <w:rPr>
          <w:rFonts w:ascii="Century Gothic" w:hAnsi="Century Gothic"/>
          <w:i/>
          <w:szCs w:val="22"/>
          <w:lang w:eastAsia="fr-FR"/>
        </w:rPr>
        <w:t xml:space="preserve"> et </w:t>
      </w:r>
      <w:r w:rsidR="00E3441C" w:rsidRPr="00514E62">
        <w:rPr>
          <w:rFonts w:ascii="Century Gothic" w:hAnsi="Century Gothic"/>
          <w:i/>
          <w:szCs w:val="22"/>
          <w:lang w:eastAsia="fr-FR"/>
        </w:rPr>
        <w:t>"</w:t>
      </w:r>
      <w:r w:rsidRPr="00514E62">
        <w:rPr>
          <w:rFonts w:ascii="Century Gothic" w:hAnsi="Century Gothic"/>
          <w:i/>
          <w:szCs w:val="22"/>
          <w:lang w:eastAsia="fr-FR"/>
        </w:rPr>
        <w:t>ASAF</w:t>
      </w:r>
      <w:r w:rsidR="00E3441C" w:rsidRPr="00514E62">
        <w:rPr>
          <w:rFonts w:ascii="Century Gothic" w:hAnsi="Century Gothic"/>
          <w:i/>
          <w:szCs w:val="22"/>
          <w:lang w:eastAsia="fr-FR"/>
        </w:rPr>
        <w:t>"</w:t>
      </w:r>
    </w:p>
    <w:p w:rsidR="0031001C" w:rsidRPr="0031001C" w:rsidRDefault="0031001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FF0000"/>
          <w:sz w:val="22"/>
          <w:szCs w:val="22"/>
          <w:lang w:eastAsia="fr-FR"/>
        </w:rPr>
      </w:pPr>
    </w:p>
    <w:p w:rsidR="00CA2954" w:rsidRDefault="00CA2954">
      <w:pPr>
        <w:pStyle w:val="Titre"/>
        <w:rPr>
          <w:sz w:val="10"/>
          <w:szCs w:val="10"/>
        </w:rPr>
      </w:pPr>
    </w:p>
    <w:p w:rsidR="00CA2954" w:rsidRPr="008A7838" w:rsidRDefault="00CA2954">
      <w:pPr>
        <w:jc w:val="both"/>
        <w:rPr>
          <w:rFonts w:ascii="Century Gothic" w:hAnsi="Century Gothic"/>
          <w:b/>
          <w:i/>
          <w:sz w:val="2"/>
          <w:szCs w:val="10"/>
          <w:u w:val="single"/>
        </w:rPr>
      </w:pPr>
    </w:p>
    <w:p w:rsidR="00CA2954" w:rsidRDefault="00E3441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EPREUVE : </w:t>
      </w:r>
      <w:r>
        <w:rPr>
          <w:rFonts w:ascii="Century Gothic" w:hAnsi="Century Gothic"/>
          <w:b/>
          <w:sz w:val="24"/>
          <w:szCs w:val="24"/>
        </w:rPr>
        <w:tab/>
      </w:r>
    </w:p>
    <w:p w:rsidR="00CA2954" w:rsidRDefault="00CA2954"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VISA ASAF N° :  </w:t>
      </w:r>
      <w:r w:rsidR="00E3441C">
        <w:rPr>
          <w:rFonts w:ascii="Century Gothic" w:hAnsi="Century Gothic"/>
          <w:b/>
          <w:sz w:val="24"/>
          <w:szCs w:val="24"/>
        </w:rPr>
        <w:tab/>
      </w:r>
    </w:p>
    <w:p w:rsidR="00CA2954" w:rsidRDefault="00C92A37"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DATE :</w:t>
      </w:r>
      <w:r w:rsidR="00CA2954">
        <w:rPr>
          <w:rFonts w:ascii="Century Gothic" w:hAnsi="Century Gothic"/>
          <w:b/>
          <w:sz w:val="24"/>
          <w:szCs w:val="24"/>
        </w:rPr>
        <w:t xml:space="preserve"> </w:t>
      </w:r>
      <w:r w:rsidR="00E3441C">
        <w:rPr>
          <w:rFonts w:ascii="Century Gothic" w:hAnsi="Century Gothic"/>
          <w:b/>
          <w:sz w:val="24"/>
          <w:szCs w:val="24"/>
        </w:rPr>
        <w:tab/>
      </w:r>
    </w:p>
    <w:p w:rsidR="00CA2954" w:rsidRDefault="00CA2954"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ORGA</w:t>
      </w:r>
      <w:r w:rsidR="00E3441C">
        <w:rPr>
          <w:rFonts w:ascii="Century Gothic" w:hAnsi="Century Gothic"/>
          <w:b/>
          <w:sz w:val="24"/>
          <w:szCs w:val="24"/>
        </w:rPr>
        <w:t xml:space="preserve">NISATEUR :  </w:t>
      </w:r>
      <w:r w:rsidR="00E3441C">
        <w:rPr>
          <w:rFonts w:ascii="Century Gothic" w:hAnsi="Century Gothic"/>
          <w:b/>
          <w:sz w:val="24"/>
          <w:szCs w:val="24"/>
        </w:rPr>
        <w:tab/>
      </w:r>
    </w:p>
    <w:p w:rsidR="00CA2954" w:rsidRDefault="00CA2954"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N° D’E</w:t>
      </w:r>
      <w:r w:rsidR="00E3441C">
        <w:rPr>
          <w:rFonts w:ascii="Century Gothic" w:hAnsi="Century Gothic"/>
          <w:b/>
          <w:sz w:val="24"/>
          <w:szCs w:val="24"/>
        </w:rPr>
        <w:t xml:space="preserve">NTREPRISE : </w:t>
      </w:r>
      <w:r w:rsidR="00E3441C">
        <w:rPr>
          <w:rFonts w:ascii="Century Gothic" w:hAnsi="Century Gothic"/>
          <w:b/>
          <w:sz w:val="24"/>
          <w:szCs w:val="24"/>
        </w:rPr>
        <w:tab/>
      </w:r>
    </w:p>
    <w:p w:rsidR="00CA2954" w:rsidRDefault="00CA2954" w:rsidP="00E3441C">
      <w:pPr>
        <w:tabs>
          <w:tab w:val="left" w:leader="dot" w:pos="9639"/>
        </w:tabs>
        <w:ind w:right="-35"/>
        <w:jc w:val="both"/>
        <w:rPr>
          <w:rFonts w:ascii="Century Gothic" w:hAnsi="Century Gothic"/>
          <w:i/>
          <w:sz w:val="6"/>
          <w:szCs w:val="6"/>
          <w:u w:val="single"/>
        </w:rPr>
      </w:pPr>
    </w:p>
    <w:p w:rsidR="00CA2954" w:rsidRPr="008A7838" w:rsidRDefault="00CA2954">
      <w:pPr>
        <w:ind w:left="900" w:right="972"/>
        <w:jc w:val="both"/>
        <w:rPr>
          <w:rFonts w:ascii="Century Gothic" w:hAnsi="Century Gothic"/>
          <w:sz w:val="4"/>
          <w:szCs w:val="10"/>
          <w:u w:val="single"/>
        </w:rPr>
      </w:pPr>
    </w:p>
    <w:p w:rsidR="00E3441C" w:rsidRDefault="00CA2954" w:rsidP="00E3441C">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sz w:val="22"/>
          <w:szCs w:val="22"/>
        </w:rPr>
      </w:pPr>
      <w:r>
        <w:rPr>
          <w:rFonts w:ascii="Century Gothic" w:hAnsi="Century Gothic"/>
          <w:sz w:val="22"/>
          <w:szCs w:val="22"/>
          <w:u w:val="single"/>
        </w:rPr>
        <w:t>ADRESSE DES VERIFICATIONS ADMINISTRATIVES </w:t>
      </w:r>
      <w:r w:rsidR="004B2A80">
        <w:rPr>
          <w:rFonts w:ascii="Century Gothic" w:hAnsi="Century Gothic"/>
          <w:sz w:val="22"/>
          <w:szCs w:val="22"/>
          <w:u w:val="single"/>
        </w:rPr>
        <w:t xml:space="preserve">GENERALES </w:t>
      </w:r>
      <w:r>
        <w:rPr>
          <w:rFonts w:ascii="Century Gothic" w:hAnsi="Century Gothic"/>
          <w:sz w:val="22"/>
          <w:szCs w:val="22"/>
        </w:rPr>
        <w:t>:</w:t>
      </w:r>
    </w:p>
    <w:p w:rsidR="00E3441C" w:rsidRDefault="00E3441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sz w:val="22"/>
          <w:szCs w:val="22"/>
        </w:rPr>
      </w:pPr>
      <w:r>
        <w:rPr>
          <w:rFonts w:ascii="Century Gothic" w:hAnsi="Century Gothic"/>
          <w:sz w:val="22"/>
          <w:szCs w:val="22"/>
        </w:rPr>
        <w:tab/>
      </w:r>
    </w:p>
    <w:p w:rsidR="00E3441C" w:rsidRDefault="00E3441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00686401" w:rsidRPr="00376EEB">
        <w:rPr>
          <w:rFonts w:ascii="Century Gothic" w:hAnsi="Century Gothic"/>
          <w:i/>
          <w:color w:val="4472C4"/>
          <w:sz w:val="18"/>
          <w:szCs w:val="18"/>
        </w:rPr>
        <w:t xml:space="preserve"> </w:t>
      </w:r>
    </w:p>
    <w:p w:rsidR="00634108" w:rsidRPr="00815CEA" w:rsidRDefault="00634108"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rsidR="00634108" w:rsidRPr="00634108" w:rsidRDefault="00634108" w:rsidP="00634108">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color w:val="FF0000"/>
          <w:sz w:val="22"/>
          <w:szCs w:val="22"/>
        </w:rPr>
      </w:pPr>
      <w:r w:rsidRPr="00815CEA">
        <w:rPr>
          <w:rFonts w:ascii="Century Gothic" w:hAnsi="Century Gothic"/>
          <w:i/>
          <w:color w:val="4472C4"/>
          <w:sz w:val="22"/>
          <w:szCs w:val="22"/>
          <w:u w:val="single"/>
        </w:rPr>
        <w:t>(Eventuellement)</w:t>
      </w:r>
      <w:r>
        <w:rPr>
          <w:rFonts w:ascii="Century Gothic" w:hAnsi="Century Gothic"/>
          <w:color w:val="FF0000"/>
          <w:sz w:val="22"/>
          <w:szCs w:val="22"/>
          <w:u w:val="single"/>
        </w:rPr>
        <w:t xml:space="preserve"> </w:t>
      </w:r>
      <w:r w:rsidRPr="00634108">
        <w:rPr>
          <w:rFonts w:ascii="Century Gothic" w:hAnsi="Century Gothic"/>
          <w:color w:val="FF0000"/>
          <w:sz w:val="22"/>
          <w:szCs w:val="22"/>
          <w:u w:val="single"/>
        </w:rPr>
        <w:t>ADRESSE DES VERIFICATIONS ADMINISTRATIVES pour le Shake Down</w:t>
      </w:r>
      <w:r w:rsidRPr="00634108">
        <w:rPr>
          <w:rFonts w:ascii="Century Gothic" w:hAnsi="Century Gothic"/>
          <w:color w:val="FF0000"/>
          <w:sz w:val="22"/>
          <w:szCs w:val="22"/>
        </w:rPr>
        <w:t>:</w:t>
      </w:r>
    </w:p>
    <w:p w:rsidR="00634108" w:rsidRDefault="00634108" w:rsidP="00634108">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rsidR="00634108" w:rsidRDefault="00634108" w:rsidP="00634108">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rsidR="00634108" w:rsidRPr="00815CEA" w:rsidRDefault="00634108"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rsidR="00686401" w:rsidRPr="00815CEA" w:rsidRDefault="00686401"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r w:rsidRPr="00815CEA">
        <w:rPr>
          <w:rFonts w:ascii="Century Gothic" w:hAnsi="Century Gothic"/>
          <w:i/>
          <w:color w:val="4472C4"/>
          <w:sz w:val="18"/>
          <w:szCs w:val="18"/>
        </w:rPr>
        <w:t xml:space="preserve">Indiquez </w:t>
      </w:r>
      <w:r w:rsidR="00634108" w:rsidRPr="00815CEA">
        <w:rPr>
          <w:rFonts w:ascii="Century Gothic" w:hAnsi="Century Gothic"/>
          <w:i/>
          <w:color w:val="4472C4"/>
          <w:sz w:val="18"/>
          <w:szCs w:val="18"/>
        </w:rPr>
        <w:t>des</w:t>
      </w:r>
      <w:r w:rsidRPr="00815CEA">
        <w:rPr>
          <w:rFonts w:ascii="Century Gothic" w:hAnsi="Century Gothic"/>
          <w:i/>
          <w:color w:val="4472C4"/>
          <w:sz w:val="18"/>
          <w:szCs w:val="18"/>
        </w:rPr>
        <w:t xml:space="preserve"> adresse</w:t>
      </w:r>
      <w:r w:rsidR="00634108" w:rsidRPr="00815CEA">
        <w:rPr>
          <w:rFonts w:ascii="Century Gothic" w:hAnsi="Century Gothic"/>
          <w:i/>
          <w:color w:val="4472C4"/>
          <w:sz w:val="18"/>
          <w:szCs w:val="18"/>
        </w:rPr>
        <w:t>s</w:t>
      </w:r>
      <w:r w:rsidRPr="00815CEA">
        <w:rPr>
          <w:rFonts w:ascii="Century Gothic" w:hAnsi="Century Gothic"/>
          <w:i/>
          <w:color w:val="4472C4"/>
          <w:sz w:val="18"/>
          <w:szCs w:val="18"/>
        </w:rPr>
        <w:t xml:space="preserve"> pouvant être assimilée par un GPS (commune avec code postal, rue et n°)</w:t>
      </w:r>
    </w:p>
    <w:p w:rsidR="00CA2954" w:rsidRPr="00815CEA" w:rsidRDefault="00CA2954">
      <w:pPr>
        <w:jc w:val="both"/>
        <w:rPr>
          <w:rFonts w:ascii="Century Gothic" w:hAnsi="Century Gothic"/>
          <w:color w:val="4472C4"/>
          <w:sz w:val="18"/>
          <w:szCs w:val="18"/>
        </w:rPr>
      </w:pPr>
    </w:p>
    <w:p w:rsidR="00634108" w:rsidRDefault="00634108">
      <w:pPr>
        <w:jc w:val="both"/>
        <w:rPr>
          <w:rFonts w:ascii="Century Gothic" w:hAnsi="Century Gothic"/>
          <w:sz w:val="6"/>
          <w:szCs w:val="6"/>
          <w:u w:val="single"/>
        </w:rPr>
      </w:pPr>
    </w:p>
    <w:p w:rsidR="00CA2954" w:rsidRDefault="00CA2954">
      <w:pPr>
        <w:jc w:val="both"/>
        <w:rPr>
          <w:rFonts w:ascii="Century Gothic" w:hAnsi="Century Gothic"/>
          <w:sz w:val="18"/>
          <w:szCs w:val="18"/>
          <w:u w:val="single"/>
        </w:rPr>
      </w:pPr>
      <w:r>
        <w:rPr>
          <w:rFonts w:ascii="Century Gothic" w:hAnsi="Century Gothic"/>
          <w:sz w:val="18"/>
          <w:szCs w:val="18"/>
          <w:u w:val="single"/>
        </w:rPr>
        <w:t>REMARQUE :</w:t>
      </w:r>
    </w:p>
    <w:p w:rsidR="00CA2954" w:rsidRDefault="00CA2954">
      <w:pPr>
        <w:jc w:val="both"/>
        <w:rPr>
          <w:rFonts w:ascii="Century Gothic" w:hAnsi="Century Gothic"/>
          <w:sz w:val="18"/>
          <w:szCs w:val="18"/>
        </w:rPr>
      </w:pPr>
      <w:r>
        <w:rPr>
          <w:rFonts w:ascii="Century Gothic" w:hAnsi="Century Gothic"/>
          <w:sz w:val="18"/>
          <w:szCs w:val="18"/>
        </w:rPr>
        <w:t>R.T.G. = Règlement Technique Général</w:t>
      </w:r>
    </w:p>
    <w:p w:rsidR="00CA2954" w:rsidRDefault="00CA2954">
      <w:pPr>
        <w:jc w:val="both"/>
        <w:rPr>
          <w:rFonts w:ascii="Century Gothic" w:hAnsi="Century Gothic"/>
          <w:sz w:val="18"/>
          <w:szCs w:val="18"/>
        </w:rPr>
      </w:pPr>
      <w:r>
        <w:rPr>
          <w:rFonts w:ascii="Century Gothic" w:hAnsi="Century Gothic"/>
          <w:sz w:val="18"/>
          <w:szCs w:val="18"/>
        </w:rPr>
        <w:t>R.S.G. = Règlement Sportif Général.</w:t>
      </w:r>
    </w:p>
    <w:p w:rsidR="00CA2954" w:rsidRDefault="00CA2954">
      <w:pPr>
        <w:jc w:val="both"/>
        <w:rPr>
          <w:rFonts w:ascii="Century Gothic" w:hAnsi="Century Gothic"/>
          <w:sz w:val="18"/>
          <w:szCs w:val="18"/>
        </w:rPr>
      </w:pPr>
      <w:r>
        <w:rPr>
          <w:rFonts w:ascii="Century Gothic" w:hAnsi="Century Gothic"/>
          <w:sz w:val="18"/>
          <w:szCs w:val="18"/>
        </w:rPr>
        <w:t>R.P.R. = Règlement Particulier Rallyes</w:t>
      </w:r>
    </w:p>
    <w:p w:rsidR="00CA2954" w:rsidRDefault="00CA2954">
      <w:pPr>
        <w:jc w:val="both"/>
        <w:rPr>
          <w:rFonts w:ascii="Century Gothic" w:hAnsi="Century Gothic"/>
          <w:i/>
          <w:sz w:val="6"/>
          <w:szCs w:val="6"/>
        </w:rPr>
      </w:pPr>
    </w:p>
    <w:p w:rsidR="00CA2954" w:rsidRDefault="00CA2954">
      <w:pPr>
        <w:jc w:val="both"/>
        <w:rPr>
          <w:rFonts w:ascii="Century Gothic" w:hAnsi="Century Gothic"/>
          <w:i/>
          <w:sz w:val="6"/>
          <w:szCs w:val="6"/>
        </w:rPr>
      </w:pPr>
    </w:p>
    <w:p w:rsidR="00CA2954" w:rsidRDefault="00CA2954">
      <w:pPr>
        <w:pBdr>
          <w:top w:val="double" w:sz="1" w:space="0" w:color="000000"/>
          <w:left w:val="double" w:sz="1" w:space="0" w:color="000000"/>
          <w:bottom w:val="double" w:sz="1" w:space="0" w:color="000000"/>
          <w:right w:val="double" w:sz="1" w:space="0" w:color="000000"/>
        </w:pBdr>
        <w:ind w:left="2835" w:right="2835"/>
        <w:jc w:val="center"/>
        <w:rPr>
          <w:rFonts w:ascii="Century Gothic" w:hAnsi="Century Gothic"/>
          <w:b/>
          <w:sz w:val="28"/>
          <w:szCs w:val="28"/>
        </w:rPr>
      </w:pPr>
      <w:r>
        <w:rPr>
          <w:rFonts w:ascii="Century Gothic" w:hAnsi="Century Gothic"/>
          <w:b/>
          <w:sz w:val="28"/>
          <w:szCs w:val="28"/>
        </w:rPr>
        <w:t>REGLEMENT PARTICULIER</w:t>
      </w:r>
    </w:p>
    <w:p w:rsidR="00CA2954" w:rsidRPr="00E3441C" w:rsidRDefault="00CA2954">
      <w:pPr>
        <w:jc w:val="both"/>
        <w:rPr>
          <w:rFonts w:ascii="Century Gothic" w:hAnsi="Century Gothic"/>
          <w:color w:val="0070C0"/>
          <w:sz w:val="10"/>
          <w:szCs w:val="10"/>
        </w:rPr>
      </w:pPr>
    </w:p>
    <w:p w:rsidR="00CA2954" w:rsidRPr="00815CEA" w:rsidRDefault="00CA2954">
      <w:pPr>
        <w:jc w:val="center"/>
        <w:rPr>
          <w:rFonts w:ascii="Century Gothic" w:hAnsi="Century Gothic"/>
          <w:i/>
          <w:iCs/>
          <w:color w:val="4472C4"/>
          <w:szCs w:val="10"/>
        </w:rPr>
      </w:pPr>
      <w:r w:rsidRPr="00815CEA">
        <w:rPr>
          <w:rFonts w:ascii="Century Gothic" w:hAnsi="Century Gothic"/>
          <w:i/>
          <w:iCs/>
          <w:color w:val="4472C4"/>
          <w:szCs w:val="10"/>
        </w:rPr>
        <w:t>Eventuellement</w:t>
      </w:r>
    </w:p>
    <w:p w:rsidR="00CA2954" w:rsidRPr="00815CEA" w:rsidRDefault="00CA2954">
      <w:pPr>
        <w:jc w:val="center"/>
        <w:rPr>
          <w:rFonts w:ascii="Century Gothic" w:hAnsi="Century Gothic"/>
          <w:b/>
          <w:bCs/>
          <w:color w:val="4472C4"/>
          <w:sz w:val="24"/>
          <w:szCs w:val="10"/>
        </w:rPr>
      </w:pPr>
      <w:r w:rsidRPr="00815CEA">
        <w:rPr>
          <w:rFonts w:ascii="Century Gothic" w:hAnsi="Century Gothic"/>
          <w:b/>
          <w:bCs/>
          <w:color w:val="4472C4"/>
          <w:sz w:val="24"/>
          <w:szCs w:val="10"/>
        </w:rPr>
        <w:t>PREAMBULE :</w:t>
      </w:r>
    </w:p>
    <w:p w:rsidR="00CA2954" w:rsidRPr="00815CEA" w:rsidRDefault="00CA2954">
      <w:pPr>
        <w:tabs>
          <w:tab w:val="right" w:leader="dot" w:pos="9781"/>
        </w:tabs>
        <w:jc w:val="both"/>
        <w:rPr>
          <w:rFonts w:ascii="Century Gothic" w:hAnsi="Century Gothic"/>
          <w:color w:val="4472C4"/>
          <w:lang w:val="fr-BE"/>
        </w:rPr>
      </w:pPr>
      <w:r w:rsidRPr="00815CEA">
        <w:rPr>
          <w:rFonts w:ascii="Century Gothic" w:hAnsi="Century Gothic"/>
          <w:color w:val="4472C4"/>
          <w:lang w:val="fr-BE"/>
        </w:rPr>
        <w:t xml:space="preserve">La Division </w:t>
      </w:r>
      <w:r w:rsidR="00E3441C" w:rsidRPr="00815CEA">
        <w:rPr>
          <w:rFonts w:ascii="Century Gothic" w:hAnsi="Century Gothic"/>
          <w:color w:val="4472C4"/>
          <w:lang w:val="fr-BE"/>
        </w:rPr>
        <w:t>"</w:t>
      </w:r>
      <w:r w:rsidRPr="00815CEA">
        <w:rPr>
          <w:rFonts w:ascii="Century Gothic" w:hAnsi="Century Gothic"/>
          <w:color w:val="4472C4"/>
          <w:lang w:val="fr-BE"/>
        </w:rPr>
        <w:t>HISTO- DEMO</w:t>
      </w:r>
      <w:r w:rsidR="00E3441C" w:rsidRPr="00815CEA">
        <w:rPr>
          <w:rFonts w:ascii="Century Gothic" w:hAnsi="Century Gothic"/>
          <w:color w:val="4472C4"/>
          <w:lang w:val="fr-BE"/>
        </w:rPr>
        <w:t>"</w:t>
      </w:r>
      <w:r w:rsidRPr="00815CEA">
        <w:rPr>
          <w:rFonts w:ascii="Century Gothic" w:hAnsi="Century Gothic"/>
          <w:color w:val="4472C4"/>
          <w:lang w:val="fr-BE"/>
        </w:rPr>
        <w:t xml:space="preserve"> des rallyes de types B, B-Short et Rallyes Sprints</w:t>
      </w:r>
      <w:r w:rsidR="006F31C1" w:rsidRPr="00815CEA">
        <w:rPr>
          <w:rFonts w:ascii="Century Gothic" w:hAnsi="Century Gothic"/>
          <w:color w:val="4472C4"/>
          <w:lang w:val="fr-BE"/>
        </w:rPr>
        <w:t xml:space="preserve"> </w:t>
      </w:r>
      <w:r w:rsidR="006F31C1" w:rsidRPr="00815CEA">
        <w:rPr>
          <w:rFonts w:ascii="Century Gothic" w:hAnsi="Century Gothic"/>
          <w:b/>
          <w:color w:val="4472C4"/>
          <w:lang w:val="fr-BE"/>
        </w:rPr>
        <w:t>(Voir Art. 26.2 et 26.11.6, du RPR)</w:t>
      </w:r>
      <w:r w:rsidRPr="00815CEA">
        <w:rPr>
          <w:rFonts w:ascii="Century Gothic" w:hAnsi="Century Gothic"/>
          <w:color w:val="4472C4"/>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rsidR="00CA2954" w:rsidRPr="00815CEA" w:rsidRDefault="00CA2954">
      <w:pPr>
        <w:pStyle w:val="Retraitcorpsdetexte3"/>
        <w:ind w:left="0"/>
        <w:rPr>
          <w:b/>
          <w:color w:val="4472C4"/>
          <w:u w:val="single"/>
        </w:rPr>
      </w:pPr>
      <w:r w:rsidRPr="00815CEA">
        <w:rPr>
          <w:color w:val="4472C4"/>
        </w:rPr>
        <w:t xml:space="preserve">Bien que faisant revivre une épreuve sportive et étant organisée comme telle, notamment sur le plan de la </w:t>
      </w:r>
      <w:r w:rsidRPr="00815CEA">
        <w:rPr>
          <w:color w:val="4472C4"/>
          <w:lang w:val="fr-BE" w:eastAsia="fr-BE"/>
        </w:rPr>
        <w:t>sécurité</w:t>
      </w:r>
      <w:r w:rsidRPr="00815CEA">
        <w:rPr>
          <w:b/>
          <w:bCs/>
          <w:color w:val="4472C4"/>
          <w:lang w:val="fr-BE" w:eastAsia="fr-BE"/>
        </w:rPr>
        <w:t xml:space="preserve">, la Division </w:t>
      </w:r>
      <w:r w:rsidR="00FC49B7" w:rsidRPr="00815CEA">
        <w:rPr>
          <w:b/>
          <w:bCs/>
          <w:color w:val="4472C4"/>
          <w:lang w:val="fr-BE" w:eastAsia="fr-BE"/>
        </w:rPr>
        <w:t>"</w:t>
      </w:r>
      <w:r w:rsidRPr="00815CEA">
        <w:rPr>
          <w:b/>
          <w:bCs/>
          <w:color w:val="4472C4"/>
          <w:lang w:val="fr-BE" w:eastAsia="fr-BE"/>
        </w:rPr>
        <w:t>HISTO – DEMO</w:t>
      </w:r>
      <w:r w:rsidR="00FC49B7" w:rsidRPr="00815CEA">
        <w:rPr>
          <w:b/>
          <w:bCs/>
          <w:color w:val="4472C4"/>
          <w:lang w:val="fr-BE" w:eastAsia="fr-BE"/>
        </w:rPr>
        <w:t>"</w:t>
      </w:r>
      <w:r w:rsidRPr="00815CEA">
        <w:rPr>
          <w:b/>
          <w:bCs/>
          <w:color w:val="4472C4"/>
          <w:lang w:val="fr-BE" w:eastAsia="fr-BE"/>
        </w:rPr>
        <w:t xml:space="preserve"> n’est pas une compétition.</w:t>
      </w:r>
      <w:r w:rsidRPr="00815CEA">
        <w:rPr>
          <w:color w:val="4472C4"/>
          <w:lang w:val="fr-BE" w:eastAsia="fr-BE"/>
        </w:rPr>
        <w:t xml:space="preserve"> </w:t>
      </w:r>
    </w:p>
    <w:p w:rsidR="00CA2954" w:rsidRPr="00815CEA" w:rsidRDefault="00CA2954" w:rsidP="00310C44">
      <w:pPr>
        <w:pStyle w:val="Retraitcorpsdetexte"/>
        <w:pBdr>
          <w:top w:val="single" w:sz="4" w:space="1" w:color="1F4E79"/>
          <w:left w:val="single" w:sz="4" w:space="4" w:color="1F4E79"/>
          <w:bottom w:val="single" w:sz="4" w:space="1" w:color="1F4E79"/>
          <w:right w:val="single" w:sz="4" w:space="4" w:color="1F4E79"/>
        </w:pBdr>
        <w:ind w:left="170"/>
        <w:jc w:val="center"/>
        <w:rPr>
          <w:color w:val="4472C4"/>
        </w:rPr>
      </w:pPr>
      <w:r w:rsidRPr="00815CEA">
        <w:rPr>
          <w:color w:val="4472C4"/>
        </w:rPr>
        <w:t>Aucune notion de temps n’est prise en considération, aucun chronométrage n’est réalisé et aucun classement n’est établi, à aucun moment de la manifestation.</w:t>
      </w:r>
    </w:p>
    <w:p w:rsidR="00CA2954" w:rsidRPr="00815CEA" w:rsidRDefault="00CA2954">
      <w:pPr>
        <w:jc w:val="both"/>
        <w:rPr>
          <w:rFonts w:ascii="Century Gothic" w:hAnsi="Century Gothic"/>
          <w:color w:val="4472C4"/>
          <w:lang w:val="fr-BE" w:eastAsia="fr-BE"/>
        </w:rPr>
      </w:pPr>
      <w:r w:rsidRPr="00815CEA">
        <w:rPr>
          <w:rFonts w:ascii="Century Gothic" w:hAnsi="Century Gothic"/>
          <w:color w:val="4472C4"/>
          <w:lang w:val="fr-BE"/>
        </w:rPr>
        <w:t xml:space="preserve">La Division </w:t>
      </w:r>
      <w:r w:rsidR="00E3441C" w:rsidRPr="00815CEA">
        <w:rPr>
          <w:rFonts w:ascii="Century Gothic" w:hAnsi="Century Gothic"/>
          <w:color w:val="4472C4"/>
          <w:lang w:val="fr-BE"/>
        </w:rPr>
        <w:t>"</w:t>
      </w:r>
      <w:r w:rsidRPr="00815CEA">
        <w:rPr>
          <w:rFonts w:ascii="Century Gothic" w:hAnsi="Century Gothic"/>
          <w:color w:val="4472C4"/>
          <w:lang w:val="fr-BE"/>
        </w:rPr>
        <w:t xml:space="preserve">HISTO </w:t>
      </w:r>
      <w:r w:rsidR="00E3441C" w:rsidRPr="00815CEA">
        <w:rPr>
          <w:rFonts w:ascii="Century Gothic" w:hAnsi="Century Gothic"/>
          <w:color w:val="4472C4"/>
          <w:lang w:val="fr-BE"/>
        </w:rPr>
        <w:t>–</w:t>
      </w:r>
      <w:r w:rsidRPr="00815CEA">
        <w:rPr>
          <w:rFonts w:ascii="Century Gothic" w:hAnsi="Century Gothic"/>
          <w:color w:val="4472C4"/>
          <w:lang w:val="fr-BE"/>
        </w:rPr>
        <w:t xml:space="preserve"> DEMO</w:t>
      </w:r>
      <w:r w:rsidR="00E3441C" w:rsidRPr="00815CEA">
        <w:rPr>
          <w:rFonts w:ascii="Century Gothic" w:hAnsi="Century Gothic"/>
          <w:color w:val="4472C4"/>
          <w:lang w:val="fr-BE"/>
        </w:rPr>
        <w:t>"</w:t>
      </w:r>
      <w:r w:rsidRPr="00815CEA">
        <w:rPr>
          <w:rFonts w:ascii="Century Gothic" w:hAnsi="Century Gothic"/>
          <w:color w:val="4472C4"/>
          <w:lang w:val="fr-BE"/>
        </w:rPr>
        <w:t xml:space="preserve"> </w:t>
      </w:r>
      <w:r w:rsidRPr="00815CEA">
        <w:rPr>
          <w:rFonts w:ascii="Century Gothic" w:hAnsi="Century Gothic"/>
          <w:color w:val="4472C4"/>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rsidR="00CA2954" w:rsidRPr="00815CEA" w:rsidRDefault="00CA2954">
      <w:pPr>
        <w:tabs>
          <w:tab w:val="right" w:pos="0"/>
        </w:tabs>
        <w:autoSpaceDE w:val="0"/>
        <w:jc w:val="both"/>
        <w:rPr>
          <w:rFonts w:ascii="Century Gothic" w:hAnsi="Century Gothic" w:cs="CenturyGothic"/>
          <w:b/>
          <w:color w:val="4472C4"/>
          <w:lang w:val="fr-BE"/>
        </w:rPr>
      </w:pPr>
      <w:r w:rsidRPr="00815CEA">
        <w:rPr>
          <w:rFonts w:ascii="Century Gothic" w:hAnsi="Century Gothic" w:cs="CenturyGothic"/>
          <w:b/>
          <w:color w:val="4472C4"/>
          <w:u w:val="single"/>
          <w:lang w:val="fr-BE"/>
        </w:rPr>
        <w:t>Avertissement</w:t>
      </w:r>
      <w:r w:rsidRPr="00815CEA">
        <w:rPr>
          <w:rFonts w:ascii="Century Gothic" w:hAnsi="Century Gothic" w:cs="CenturyGothic"/>
          <w:b/>
          <w:color w:val="4472C4"/>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8A7838" w:rsidRPr="00815CEA" w:rsidRDefault="008A7838">
      <w:pPr>
        <w:tabs>
          <w:tab w:val="right" w:pos="0"/>
        </w:tabs>
        <w:autoSpaceDE w:val="0"/>
        <w:jc w:val="both"/>
        <w:rPr>
          <w:rFonts w:ascii="Century Gothic" w:hAnsi="Century Gothic" w:cs="CenturyGothic"/>
          <w:b/>
          <w:color w:val="4472C4"/>
          <w:sz w:val="4"/>
          <w:u w:val="single"/>
          <w:lang w:val="fr-BE"/>
        </w:rPr>
      </w:pPr>
    </w:p>
    <w:p w:rsidR="00CA2954" w:rsidRPr="00815CEA" w:rsidRDefault="00CA2954">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Respect de l’itinéraire</w:t>
      </w:r>
    </w:p>
    <w:p w:rsidR="00CA2954" w:rsidRPr="00815CEA" w:rsidRDefault="00CA2954">
      <w:pPr>
        <w:pStyle w:val="Corpsdetexte"/>
        <w:rPr>
          <w:color w:val="4472C4"/>
        </w:rPr>
      </w:pPr>
      <w:r w:rsidRPr="00815CEA">
        <w:rPr>
          <w:color w:val="4472C4"/>
        </w:rPr>
        <w:lastRenderedPageBreak/>
        <w:t>Les participants sont tenus de suivre l'itinéraire imposé par l'organisateur pour se rendre vers chaque ES, se rendre d’une ES à l’autre et rejoindre le départ après avoir parcouru les tronçons fermés à la circulation.</w:t>
      </w:r>
    </w:p>
    <w:p w:rsidR="00CA2954" w:rsidRPr="00815CEA" w:rsidRDefault="00CA2954">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Cet itinéraire est consigné dans le road-book qui leur sera fourni.</w:t>
      </w:r>
    </w:p>
    <w:p w:rsidR="00514E62" w:rsidRPr="00815CEA" w:rsidRDefault="00514E62">
      <w:pPr>
        <w:jc w:val="both"/>
        <w:rPr>
          <w:rFonts w:ascii="Century Gothic" w:hAnsi="Century Gothic"/>
          <w:color w:val="4472C4"/>
          <w:sz w:val="19"/>
          <w:szCs w:val="19"/>
          <w:lang w:val="fr-BE" w:eastAsia="fr-BE"/>
        </w:rPr>
      </w:pPr>
    </w:p>
    <w:p w:rsidR="00054F02" w:rsidRPr="00815CEA" w:rsidRDefault="00054F02">
      <w:pPr>
        <w:jc w:val="both"/>
        <w:rPr>
          <w:rFonts w:ascii="Century Gothic" w:hAnsi="Century Gothic"/>
          <w:b/>
          <w:color w:val="4472C4"/>
          <w:sz w:val="19"/>
          <w:szCs w:val="19"/>
          <w:u w:val="single"/>
          <w:lang w:val="fr-BE" w:eastAsia="fr-BE"/>
        </w:rPr>
      </w:pPr>
    </w:p>
    <w:p w:rsidR="00054F02" w:rsidRPr="00815CEA" w:rsidRDefault="00054F02">
      <w:pPr>
        <w:jc w:val="both"/>
        <w:rPr>
          <w:rFonts w:ascii="Century Gothic" w:hAnsi="Century Gothic"/>
          <w:b/>
          <w:color w:val="4472C4"/>
          <w:sz w:val="19"/>
          <w:szCs w:val="19"/>
          <w:u w:val="single"/>
          <w:lang w:val="fr-BE" w:eastAsia="fr-BE"/>
        </w:rPr>
      </w:pPr>
    </w:p>
    <w:p w:rsidR="00CA2954" w:rsidRPr="00815CEA" w:rsidRDefault="00CA2954">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Coéquipier</w:t>
      </w:r>
    </w:p>
    <w:p w:rsidR="00CA2954" w:rsidRPr="00815CEA" w:rsidRDefault="00CA2954">
      <w:pPr>
        <w:tabs>
          <w:tab w:val="left" w:leader="dot" w:pos="9180"/>
        </w:tabs>
        <w:jc w:val="both"/>
        <w:rPr>
          <w:rFonts w:ascii="Century Gothic" w:hAnsi="Century Gothic"/>
          <w:bCs/>
          <w:color w:val="4472C4"/>
        </w:rPr>
      </w:pPr>
      <w:r w:rsidRPr="00815CEA">
        <w:rPr>
          <w:rFonts w:ascii="Century Gothic" w:hAnsi="Century Gothic"/>
          <w:color w:val="4472C4"/>
        </w:rPr>
        <w:t xml:space="preserve">Le coéquipier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Division </w:t>
      </w:r>
      <w:r w:rsidR="00FC49B7" w:rsidRPr="00815CEA">
        <w:rPr>
          <w:rFonts w:ascii="Century Gothic" w:hAnsi="Century Gothic"/>
          <w:color w:val="4472C4"/>
        </w:rPr>
        <w:t>"</w:t>
      </w:r>
      <w:r w:rsidRPr="00815CEA">
        <w:rPr>
          <w:rFonts w:ascii="Century Gothic" w:hAnsi="Century Gothic"/>
          <w:color w:val="4472C4"/>
        </w:rPr>
        <w:t>HISTO -DEMO</w:t>
      </w:r>
      <w:r w:rsidR="00FC49B7" w:rsidRPr="00815CEA">
        <w:rPr>
          <w:rFonts w:ascii="Century Gothic" w:hAnsi="Century Gothic"/>
          <w:color w:val="4472C4"/>
        </w:rPr>
        <w:t>"</w:t>
      </w:r>
      <w:r w:rsidRPr="00815CEA">
        <w:rPr>
          <w:rFonts w:ascii="Century Gothic" w:hAnsi="Century Gothic"/>
          <w:color w:val="4472C4"/>
        </w:rPr>
        <w:t xml:space="preserve"> </w:t>
      </w:r>
      <w:r w:rsidR="000F27BF" w:rsidRPr="00815CEA">
        <w:rPr>
          <w:rFonts w:ascii="Century Gothic" w:hAnsi="Century Gothic"/>
          <w:b/>
          <w:color w:val="4472C4"/>
        </w:rPr>
        <w:t xml:space="preserve">ne </w:t>
      </w:r>
      <w:r w:rsidRPr="00815CEA">
        <w:rPr>
          <w:rFonts w:ascii="Century Gothic" w:hAnsi="Century Gothic"/>
          <w:b/>
          <w:color w:val="4472C4"/>
        </w:rPr>
        <w:t xml:space="preserve">peut être </w:t>
      </w:r>
      <w:r w:rsidRPr="00815CEA">
        <w:rPr>
          <w:rFonts w:ascii="Century Gothic" w:hAnsi="Century Gothic"/>
          <w:b/>
          <w:bCs/>
          <w:color w:val="4472C4"/>
        </w:rPr>
        <w:t>mineur</w:t>
      </w:r>
      <w:r w:rsidRPr="00815CEA">
        <w:rPr>
          <w:rFonts w:ascii="Century Gothic" w:hAnsi="Century Gothic"/>
          <w:color w:val="4472C4"/>
        </w:rPr>
        <w:t xml:space="preserve"> (il doit avoir atteint l’âge de</w:t>
      </w:r>
      <w:r w:rsidRPr="00815CEA">
        <w:rPr>
          <w:rFonts w:ascii="Century Gothic" w:hAnsi="Century Gothic"/>
          <w:b/>
          <w:bCs/>
          <w:color w:val="4472C4"/>
        </w:rPr>
        <w:t xml:space="preserve"> </w:t>
      </w:r>
      <w:r w:rsidR="000F27BF" w:rsidRPr="00815CEA">
        <w:rPr>
          <w:rFonts w:ascii="Century Gothic" w:hAnsi="Century Gothic"/>
          <w:b/>
          <w:bCs/>
          <w:color w:val="4472C4"/>
        </w:rPr>
        <w:t>18</w:t>
      </w:r>
      <w:r w:rsidRPr="00815CEA">
        <w:rPr>
          <w:rFonts w:ascii="Century Gothic" w:hAnsi="Century Gothic"/>
          <w:b/>
          <w:bCs/>
          <w:color w:val="4472C4"/>
        </w:rPr>
        <w:t xml:space="preserve"> ans</w:t>
      </w:r>
      <w:r w:rsidR="000F27BF" w:rsidRPr="00815CEA">
        <w:rPr>
          <w:rFonts w:ascii="Century Gothic" w:hAnsi="Century Gothic"/>
          <w:bCs/>
          <w:color w:val="4472C4"/>
        </w:rPr>
        <w:t>).</w:t>
      </w:r>
    </w:p>
    <w:p w:rsidR="00CA2954" w:rsidRPr="00815CEA" w:rsidRDefault="00CA2954">
      <w:pPr>
        <w:pStyle w:val="Corpsdetexte2"/>
        <w:rPr>
          <w:color w:val="4472C4"/>
        </w:rPr>
      </w:pPr>
      <w:r w:rsidRPr="00815CEA">
        <w:rPr>
          <w:color w:val="4472C4"/>
        </w:rPr>
        <w:t>Aucun passager, autre que le coéquipier repris sur la liste des équipages qualifiés ne pourra intégrer la voiture, à aucun moment de la manifestation.</w:t>
      </w:r>
    </w:p>
    <w:p w:rsidR="00FD2CCF" w:rsidRPr="00815CEA" w:rsidRDefault="00FD2CCF"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Les concurrents de la Division Histo</w:t>
      </w:r>
      <w:r w:rsidR="002F15DE" w:rsidRPr="00815CEA">
        <w:rPr>
          <w:rFonts w:ascii="Century Gothic" w:hAnsi="Century Gothic"/>
          <w:color w:val="4472C4"/>
          <w:sz w:val="20"/>
          <w:szCs w:val="20"/>
          <w:lang w:val="fr-BE"/>
        </w:rPr>
        <w:t>-Démo sont tenus de se conformer au timing repris sur la feuille de route qui leur a été remise par l’organisateur.</w:t>
      </w:r>
    </w:p>
    <w:p w:rsidR="002F15DE" w:rsidRPr="00815CEA" w:rsidRDefault="002F15DE"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Pour pouvoir intégrer harmonieusement et en toute sécurité une épreuve de rallye de type B ou B-Short, il est indispensable que ce timing soit basé sur les mêmes paramètres que celui des autres Divisions.</w:t>
      </w:r>
    </w:p>
    <w:p w:rsidR="002F15DE" w:rsidRPr="00815CEA" w:rsidRDefault="002F15DE"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rsidR="002F15DE" w:rsidRPr="00815CEA" w:rsidRDefault="002F15DE"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lang w:val="fr-BE"/>
        </w:rPr>
        <w:t>Il en ira de même, pour l’avance prise par un de ces participants sur son horaire idéal.</w:t>
      </w:r>
    </w:p>
    <w:p w:rsidR="002F15DE" w:rsidRPr="00815CEA" w:rsidRDefault="002F15DE"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815CEA">
        <w:rPr>
          <w:rFonts w:ascii="Century Gothic" w:hAnsi="Century Gothic"/>
          <w:b/>
          <w:color w:val="4472C4"/>
          <w:sz w:val="20"/>
          <w:szCs w:val="20"/>
          <w:lang w:val="fr-BE"/>
        </w:rPr>
        <w:t>l’itinéraire de déviation</w:t>
      </w:r>
      <w:r w:rsidRPr="00815CEA">
        <w:rPr>
          <w:rFonts w:ascii="Century Gothic" w:hAnsi="Century Gothic"/>
          <w:color w:val="4472C4"/>
          <w:sz w:val="20"/>
          <w:szCs w:val="20"/>
          <w:lang w:val="fr-BE"/>
        </w:rPr>
        <w:t xml:space="preserve"> fourni par l’organisateur.</w:t>
      </w:r>
    </w:p>
    <w:p w:rsidR="002F15DE" w:rsidRPr="00815CEA" w:rsidRDefault="002F15DE"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Ils pourront également rejoindre directement le parc de regroupement suivant ou le PC course, d’où ils pourront repartir, en temps voulu et, éventuellement, poursuivre la manifestation.</w:t>
      </w:r>
    </w:p>
    <w:p w:rsidR="002F15DE" w:rsidRPr="00815CEA" w:rsidRDefault="002F15DE"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u w:val="single"/>
          <w:lang w:val="fr-BE"/>
        </w:rPr>
        <w:t>Rappel :</w:t>
      </w:r>
      <w:r w:rsidRPr="00815CEA">
        <w:rPr>
          <w:rFonts w:ascii="Century Gothic" w:hAnsi="Century Gothic"/>
          <w:b/>
          <w:color w:val="4472C4"/>
          <w:sz w:val="20"/>
          <w:szCs w:val="20"/>
          <w:lang w:val="fr-BE"/>
        </w:rPr>
        <w:t xml:space="preserve"> l’emprunt d’une route non reprise dans le Road-Book par l’organisateur, dégage ce dernier de sa responsabilité et celle de ses assureurs en cas d’accident.</w:t>
      </w:r>
    </w:p>
    <w:p w:rsidR="00DC4FB4" w:rsidRPr="00D43B98" w:rsidRDefault="00DC4FB4" w:rsidP="00DC4FB4">
      <w:pPr>
        <w:tabs>
          <w:tab w:val="left" w:pos="284"/>
        </w:tabs>
        <w:ind w:left="284" w:hanging="142"/>
        <w:jc w:val="both"/>
        <w:rPr>
          <w:b/>
          <w:sz w:val="10"/>
          <w:szCs w:val="10"/>
          <w:u w:val="single"/>
          <w:lang w:eastAsia="fr-BE"/>
        </w:rPr>
      </w:pPr>
    </w:p>
    <w:p w:rsidR="00514E62" w:rsidRPr="00815CEA" w:rsidRDefault="00514E62"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hAnsi="Century Gothic"/>
          <w:b/>
          <w:color w:val="4472C4"/>
          <w:lang w:val="fr-BE"/>
        </w:rPr>
        <w:t>a)</w:t>
      </w:r>
      <w:r w:rsidRPr="00815CEA">
        <w:rPr>
          <w:rFonts w:ascii="Century Gothic" w:hAnsi="Century Gothic"/>
          <w:b/>
          <w:color w:val="4472C4"/>
          <w:lang w:val="fr-BE"/>
        </w:rPr>
        <w:tab/>
        <w:t>Seul</w:t>
      </w:r>
      <w:r w:rsidRPr="00815CEA">
        <w:rPr>
          <w:rFonts w:ascii="Century Gothic" w:hAnsi="Century Gothic"/>
          <w:color w:val="4472C4"/>
          <w:lang w:val="fr-BE"/>
        </w:rPr>
        <w:t xml:space="preserve">, un modèle de voiture entré en production ou homologué </w:t>
      </w:r>
      <w:r w:rsidRPr="00815CEA">
        <w:rPr>
          <w:rFonts w:ascii="Century Gothic" w:hAnsi="Century Gothic"/>
          <w:bCs/>
          <w:color w:val="4472C4"/>
          <w:u w:val="single"/>
          <w:lang w:val="fr-BE"/>
        </w:rPr>
        <w:t>avant le</w:t>
      </w:r>
      <w:r w:rsidRPr="00514E62">
        <w:rPr>
          <w:rFonts w:ascii="Century Gothic" w:hAnsi="Century Gothic"/>
          <w:bCs/>
          <w:u w:val="single"/>
          <w:lang w:val="fr-BE"/>
        </w:rPr>
        <w:t xml:space="preserve"> </w:t>
      </w:r>
      <w:r w:rsidRPr="00514E62">
        <w:rPr>
          <w:rFonts w:ascii="Century Gothic" w:hAnsi="Century Gothic"/>
          <w:b/>
          <w:color w:val="FF0000"/>
          <w:u w:val="single"/>
          <w:lang w:val="fr-BE"/>
        </w:rPr>
        <w:t>31 décembre 1992 à minuit</w:t>
      </w:r>
      <w:r w:rsidRPr="00514E62">
        <w:rPr>
          <w:rFonts w:ascii="Century Gothic" w:hAnsi="Century Gothic"/>
          <w:b/>
          <w:lang w:val="fr-BE"/>
        </w:rPr>
        <w:t xml:space="preserve">, </w:t>
      </w:r>
      <w:r w:rsidRPr="00815CEA">
        <w:rPr>
          <w:rFonts w:ascii="Century Gothic" w:hAnsi="Century Gothic"/>
          <w:color w:val="4472C4"/>
          <w:lang w:val="fr-BE"/>
        </w:rPr>
        <w:t xml:space="preserve">est admissible. </w:t>
      </w:r>
    </w:p>
    <w:p w:rsidR="00514E62" w:rsidRPr="00514E62" w:rsidRDefault="00514E62"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rPr>
      </w:pPr>
      <w:r w:rsidRPr="00815CEA">
        <w:rPr>
          <w:rFonts w:ascii="Century Gothic" w:hAnsi="Century Gothic"/>
          <w:color w:val="4472C4"/>
        </w:rPr>
        <w:t xml:space="preserve">Cette admission est étendue à des voitures de type identique </w:t>
      </w:r>
      <w:r w:rsidRPr="00815CEA">
        <w:rPr>
          <w:rFonts w:ascii="Century Gothic" w:hAnsi="Century Gothic"/>
          <w:b/>
          <w:color w:val="4472C4"/>
        </w:rPr>
        <w:t xml:space="preserve">(même "body") </w:t>
      </w:r>
      <w:r w:rsidRPr="00815CEA">
        <w:rPr>
          <w:rFonts w:ascii="Century Gothic" w:hAnsi="Century Gothic"/>
          <w:color w:val="4472C4"/>
        </w:rPr>
        <w:t xml:space="preserve">fabriquées </w:t>
      </w:r>
      <w:r w:rsidRPr="00815CEA">
        <w:rPr>
          <w:rFonts w:ascii="Century Gothic" w:hAnsi="Century Gothic"/>
          <w:b/>
          <w:color w:val="4472C4"/>
        </w:rPr>
        <w:t>après</w:t>
      </w:r>
      <w:r w:rsidRPr="00815CEA">
        <w:rPr>
          <w:rFonts w:ascii="Century Gothic" w:hAnsi="Century Gothic"/>
          <w:color w:val="4472C4"/>
        </w:rPr>
        <w:t xml:space="preserve"> cette date, pour autant que la date du </w:t>
      </w:r>
      <w:r w:rsidRPr="00815CEA">
        <w:rPr>
          <w:rFonts w:ascii="Century Gothic" w:hAnsi="Century Gothic"/>
          <w:color w:val="4472C4"/>
          <w:u w:val="single"/>
        </w:rPr>
        <w:t>début de leur production</w:t>
      </w:r>
      <w:r w:rsidRPr="00815CEA">
        <w:rPr>
          <w:rFonts w:ascii="Century Gothic" w:hAnsi="Century Gothic"/>
          <w:color w:val="4472C4"/>
        </w:rPr>
        <w:t xml:space="preserve"> ou de leur </w:t>
      </w:r>
      <w:r w:rsidRPr="00815CEA">
        <w:rPr>
          <w:rFonts w:ascii="Century Gothic" w:hAnsi="Century Gothic"/>
          <w:color w:val="4472C4"/>
          <w:u w:val="single"/>
        </w:rPr>
        <w:t>homologation</w:t>
      </w:r>
      <w:r w:rsidRPr="00815CEA">
        <w:rPr>
          <w:rFonts w:ascii="Century Gothic" w:hAnsi="Century Gothic"/>
          <w:color w:val="4472C4"/>
        </w:rPr>
        <w:t xml:space="preserve"> par la FIA, soit</w:t>
      </w:r>
      <w:r w:rsidRPr="00514E62">
        <w:rPr>
          <w:rFonts w:ascii="Century Gothic" w:hAnsi="Century Gothic"/>
        </w:rPr>
        <w:t xml:space="preserve"> </w:t>
      </w:r>
      <w:r w:rsidRPr="00815CEA">
        <w:rPr>
          <w:rFonts w:ascii="Century Gothic" w:hAnsi="Century Gothic"/>
          <w:color w:val="4472C4"/>
          <w:u w:val="single"/>
        </w:rPr>
        <w:t>antérieure au 31 décembre</w:t>
      </w:r>
      <w:r w:rsidRPr="00514E62">
        <w:rPr>
          <w:rFonts w:ascii="Century Gothic" w:hAnsi="Century Gothic"/>
          <w:u w:val="single"/>
        </w:rPr>
        <w:t xml:space="preserve"> </w:t>
      </w:r>
      <w:r w:rsidRPr="00514E62">
        <w:rPr>
          <w:rFonts w:ascii="Century Gothic" w:hAnsi="Century Gothic"/>
          <w:color w:val="FF0000"/>
          <w:u w:val="single"/>
        </w:rPr>
        <w:t>1992</w:t>
      </w:r>
      <w:r w:rsidRPr="00815CEA">
        <w:rPr>
          <w:rFonts w:ascii="Century Gothic" w:hAnsi="Century Gothic"/>
          <w:color w:val="4472C4"/>
          <w:u w:val="single"/>
        </w:rPr>
        <w:t>, à minuit</w:t>
      </w:r>
      <w:r w:rsidRPr="00815CEA">
        <w:rPr>
          <w:rFonts w:ascii="Century Gothic" w:hAnsi="Century Gothic"/>
          <w:color w:val="4472C4"/>
        </w:rPr>
        <w:t>.</w:t>
      </w:r>
    </w:p>
    <w:p w:rsidR="00514E62" w:rsidRPr="00514E62" w:rsidRDefault="00514E62"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rPr>
      </w:pPr>
      <w:r w:rsidRPr="00514E62">
        <w:rPr>
          <w:rFonts w:ascii="Century Gothic" w:hAnsi="Century Gothic"/>
          <w:b/>
          <w:color w:val="FF0000"/>
        </w:rPr>
        <w:t>Dans ce cas, la cylindrée des voitures ne sera pas limitée.</w:t>
      </w:r>
    </w:p>
    <w:p w:rsidR="00514E62" w:rsidRDefault="00514E62" w:rsidP="00514E62">
      <w:pPr>
        <w:pBdr>
          <w:top w:val="single" w:sz="4" w:space="1" w:color="auto"/>
          <w:left w:val="single" w:sz="4" w:space="4" w:color="auto"/>
          <w:bottom w:val="single" w:sz="4" w:space="1" w:color="auto"/>
          <w:right w:val="single" w:sz="4" w:space="4" w:color="auto"/>
        </w:pBdr>
        <w:ind w:left="142"/>
        <w:jc w:val="both"/>
        <w:outlineLvl w:val="0"/>
        <w:rPr>
          <w:rFonts w:ascii="Century Gothic" w:eastAsia="Calibri" w:hAnsi="Century Gothic"/>
          <w:color w:val="FF0000"/>
          <w:lang w:val="fr-BE" w:eastAsia="en-US"/>
        </w:rPr>
      </w:pPr>
      <w:r w:rsidRPr="00514E62">
        <w:rPr>
          <w:rFonts w:ascii="Century Gothic" w:hAnsi="Century Gothic"/>
          <w:b/>
          <w:lang w:val="fr-BE"/>
        </w:rPr>
        <w:t>b</w:t>
      </w:r>
      <w:r w:rsidRPr="00815CEA">
        <w:rPr>
          <w:rFonts w:ascii="Century Gothic" w:hAnsi="Century Gothic"/>
          <w:b/>
          <w:color w:val="4472C4"/>
          <w:lang w:val="fr-BE"/>
        </w:rPr>
        <w:t>)</w:t>
      </w:r>
      <w:r w:rsidRPr="00815CEA">
        <w:rPr>
          <w:rFonts w:ascii="Century Gothic" w:hAnsi="Century Gothic"/>
          <w:color w:val="4472C4"/>
          <w:lang w:val="fr-BE"/>
        </w:rPr>
        <w:tab/>
        <w:t xml:space="preserve">Des voitures </w:t>
      </w:r>
      <w:r w:rsidRPr="00815CEA">
        <w:rPr>
          <w:rFonts w:ascii="Century Gothic" w:hAnsi="Century Gothic"/>
          <w:color w:val="4472C4"/>
          <w:u w:val="single"/>
          <w:lang w:val="fr-BE"/>
        </w:rPr>
        <w:t>répondant à ces critères</w:t>
      </w:r>
      <w:r w:rsidRPr="00815CEA">
        <w:rPr>
          <w:rFonts w:ascii="Century Gothic" w:hAnsi="Century Gothic"/>
          <w:color w:val="4472C4"/>
          <w:lang w:val="fr-BE"/>
        </w:rPr>
        <w:t xml:space="preserve">, mais équipées de </w:t>
      </w:r>
      <w:r w:rsidRPr="00815CEA">
        <w:rPr>
          <w:rFonts w:ascii="Century Gothic" w:hAnsi="Century Gothic"/>
          <w:b/>
          <w:color w:val="4472C4"/>
          <w:lang w:val="fr-BE"/>
        </w:rPr>
        <w:t xml:space="preserve">culasse et/ou de moteur de substitution, </w:t>
      </w:r>
      <w:r w:rsidRPr="00815CEA">
        <w:rPr>
          <w:rFonts w:ascii="Century Gothic" w:hAnsi="Century Gothic"/>
          <w:color w:val="4472C4"/>
          <w:lang w:val="fr-BE"/>
        </w:rPr>
        <w:t xml:space="preserve">même non implantés avant le 31 décembre </w:t>
      </w:r>
      <w:r w:rsidRPr="00514E62">
        <w:rPr>
          <w:rFonts w:ascii="Century Gothic" w:hAnsi="Century Gothic"/>
          <w:color w:val="FF0000"/>
          <w:lang w:val="fr-BE"/>
        </w:rPr>
        <w:t>1992,</w:t>
      </w:r>
      <w:r w:rsidRPr="00514E62">
        <w:rPr>
          <w:rFonts w:ascii="Century Gothic" w:hAnsi="Century Gothic"/>
          <w:b/>
          <w:color w:val="FF0000"/>
          <w:lang w:val="fr-BE"/>
        </w:rPr>
        <w:t xml:space="preserve"> </w:t>
      </w:r>
      <w:r w:rsidRPr="00815CEA">
        <w:rPr>
          <w:rFonts w:ascii="Century Gothic" w:hAnsi="Century Gothic"/>
          <w:color w:val="4472C4"/>
          <w:lang w:val="fr-BE"/>
        </w:rPr>
        <w:t xml:space="preserve">pourront aussi être admises au départ, </w:t>
      </w:r>
      <w:r w:rsidRPr="00815CEA">
        <w:rPr>
          <w:rFonts w:ascii="Century Gothic" w:eastAsia="Calibri" w:hAnsi="Century Gothic"/>
          <w:color w:val="4472C4"/>
          <w:lang w:val="fr-BE" w:eastAsia="en-US"/>
        </w:rPr>
        <w:t xml:space="preserve">pour autant que ces éléments soient de la </w:t>
      </w:r>
      <w:r w:rsidRPr="00815CEA">
        <w:rPr>
          <w:rFonts w:ascii="Century Gothic" w:eastAsia="Calibri" w:hAnsi="Century Gothic"/>
          <w:b/>
          <w:color w:val="4472C4"/>
          <w:u w:val="single"/>
          <w:lang w:val="fr-BE" w:eastAsia="en-US"/>
        </w:rPr>
        <w:t>même marque</w:t>
      </w:r>
      <w:r w:rsidRPr="00815CEA">
        <w:rPr>
          <w:rFonts w:ascii="Century Gothic" w:eastAsia="Calibri" w:hAnsi="Century Gothic"/>
          <w:color w:val="4472C4"/>
          <w:u w:val="single"/>
          <w:lang w:val="fr-BE" w:eastAsia="en-US"/>
        </w:rPr>
        <w:t xml:space="preserve"> que la voiture ou que celle du moteur/culasse dont elle était équipée d’origine </w:t>
      </w:r>
      <w:r w:rsidRPr="00514E62">
        <w:rPr>
          <w:rFonts w:ascii="Century Gothic" w:eastAsia="Calibri" w:hAnsi="Century Gothic"/>
          <w:color w:val="FF0000"/>
          <w:u w:val="single"/>
          <w:lang w:val="fr-BE" w:eastAsia="en-US"/>
        </w:rPr>
        <w:t xml:space="preserve">(Voir aussi, </w:t>
      </w:r>
      <w:r w:rsidR="00A703F4">
        <w:rPr>
          <w:rFonts w:ascii="Century Gothic" w:eastAsia="Calibri" w:hAnsi="Century Gothic"/>
          <w:b/>
          <w:color w:val="FF0000"/>
          <w:u w:val="single"/>
          <w:lang w:val="fr-BE" w:eastAsia="en-US"/>
        </w:rPr>
        <w:t>c</w:t>
      </w:r>
      <w:r w:rsidRPr="00514E62">
        <w:rPr>
          <w:rFonts w:ascii="Century Gothic" w:eastAsia="Calibri" w:hAnsi="Century Gothic"/>
          <w:b/>
          <w:color w:val="FF0000"/>
          <w:u w:val="single"/>
          <w:lang w:val="fr-BE" w:eastAsia="en-US"/>
        </w:rPr>
        <w:t xml:space="preserve">) </w:t>
      </w:r>
      <w:r w:rsidRPr="00514E62">
        <w:rPr>
          <w:rFonts w:ascii="Century Gothic" w:eastAsia="Calibri" w:hAnsi="Century Gothic"/>
          <w:color w:val="FF0000"/>
          <w:u w:val="single"/>
          <w:lang w:val="fr-BE" w:eastAsia="en-US"/>
        </w:rPr>
        <w:t>ci-dessous)</w:t>
      </w:r>
      <w:r w:rsidRPr="00514E62">
        <w:rPr>
          <w:rFonts w:ascii="Century Gothic" w:eastAsia="Calibri" w:hAnsi="Century Gothic"/>
          <w:color w:val="FF0000"/>
          <w:lang w:val="fr-BE" w:eastAsia="en-US"/>
        </w:rPr>
        <w:t xml:space="preserve">. </w:t>
      </w:r>
    </w:p>
    <w:p w:rsidR="00A703F4" w:rsidRPr="00815CEA" w:rsidRDefault="00A703F4" w:rsidP="00A703F4">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eastAsia="Calibri" w:hAnsi="Century Gothic"/>
          <w:b/>
          <w:color w:val="4472C4"/>
          <w:lang w:val="fr-BE" w:eastAsia="en-US"/>
        </w:rPr>
        <w:t>L</w:t>
      </w:r>
      <w:r w:rsidRPr="00815CEA">
        <w:rPr>
          <w:rFonts w:ascii="Century Gothic" w:hAnsi="Century Gothic"/>
          <w:b/>
          <w:color w:val="4472C4"/>
          <w:lang w:val="fr-BE"/>
        </w:rPr>
        <w:t>’élaboration sécuritaire</w:t>
      </w:r>
      <w:r w:rsidRPr="00815CEA">
        <w:rPr>
          <w:rFonts w:ascii="Century Gothic" w:hAnsi="Century Gothic"/>
          <w:color w:val="4472C4"/>
          <w:lang w:val="fr-BE"/>
        </w:rPr>
        <w:t xml:space="preserve"> imposée par les modifications apportées, devra, dans ce cas, être à la hauteur des performances majorées.</w:t>
      </w:r>
    </w:p>
    <w:p w:rsidR="00514E62" w:rsidRPr="00514E62" w:rsidRDefault="00AA2781"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lang w:val="fr-BE"/>
        </w:rPr>
      </w:pPr>
      <w:r>
        <w:rPr>
          <w:rFonts w:ascii="Century Gothic" w:hAnsi="Century Gothic"/>
          <w:b/>
          <w:color w:val="FF0000"/>
          <w:lang w:val="fr-BE"/>
        </w:rPr>
        <w:t xml:space="preserve">En cas de moteur et/ou culasse de substitution, </w:t>
      </w:r>
      <w:r w:rsidR="00514E62" w:rsidRPr="00514E62">
        <w:rPr>
          <w:rFonts w:ascii="Century Gothic" w:hAnsi="Century Gothic"/>
          <w:b/>
          <w:color w:val="FF0000"/>
          <w:lang w:val="fr-BE"/>
        </w:rPr>
        <w:t xml:space="preserve">la cylindrée ne pourra excéder, 3500 cc </w:t>
      </w:r>
      <w:r w:rsidR="00514E62" w:rsidRPr="00514E62">
        <w:rPr>
          <w:rFonts w:ascii="Century Gothic" w:hAnsi="Century Gothic"/>
          <w:color w:val="FF0000"/>
          <w:lang w:val="fr-BE"/>
        </w:rPr>
        <w:t xml:space="preserve">(quel que soit </w:t>
      </w:r>
      <w:r>
        <w:rPr>
          <w:rFonts w:ascii="Century Gothic" w:hAnsi="Century Gothic"/>
          <w:color w:val="FF0000"/>
          <w:lang w:val="fr-BE"/>
        </w:rPr>
        <w:t xml:space="preserve">le </w:t>
      </w:r>
      <w:r w:rsidR="00514E62" w:rsidRPr="00514E62">
        <w:rPr>
          <w:rFonts w:ascii="Century Gothic" w:hAnsi="Century Gothic"/>
          <w:color w:val="FF0000"/>
          <w:lang w:val="fr-BE"/>
        </w:rPr>
        <w:t>nombre de soupapes) après application de l'éventuel coefficient de suralimentation (Diamètres maximaux des</w:t>
      </w:r>
      <w:r w:rsidR="00514E62" w:rsidRPr="00514E62">
        <w:rPr>
          <w:rFonts w:ascii="Century Gothic" w:hAnsi="Century Gothic"/>
          <w:b/>
          <w:color w:val="FF0000"/>
          <w:lang w:val="fr-BE"/>
        </w:rPr>
        <w:t xml:space="preserve"> </w:t>
      </w:r>
      <w:r w:rsidR="00514E62" w:rsidRPr="00514E62">
        <w:rPr>
          <w:rFonts w:ascii="Century Gothic" w:hAnsi="Century Gothic"/>
          <w:color w:val="FF0000"/>
          <w:lang w:val="fr-BE"/>
        </w:rPr>
        <w:t>brides d'admission</w:t>
      </w:r>
      <w:r w:rsidR="00514E62" w:rsidRPr="00514E62">
        <w:rPr>
          <w:rFonts w:ascii="Century Gothic" w:hAnsi="Century Gothic"/>
          <w:b/>
          <w:color w:val="FF0000"/>
          <w:lang w:val="fr-BE"/>
        </w:rPr>
        <w:t xml:space="preserve"> : 34mm, </w:t>
      </w:r>
      <w:r w:rsidR="00514E62" w:rsidRPr="00514E62">
        <w:rPr>
          <w:rFonts w:ascii="Century Gothic" w:hAnsi="Century Gothic"/>
          <w:color w:val="FF0000"/>
          <w:lang w:val="fr-BE"/>
        </w:rPr>
        <w:t>"Essence" ;</w:t>
      </w:r>
      <w:r w:rsidR="00514E62" w:rsidRPr="00514E62">
        <w:rPr>
          <w:rFonts w:ascii="Century Gothic" w:hAnsi="Century Gothic"/>
          <w:b/>
          <w:color w:val="FF0000"/>
          <w:lang w:val="fr-BE"/>
        </w:rPr>
        <w:t xml:space="preserve"> 37mm, </w:t>
      </w:r>
      <w:r w:rsidR="00514E62" w:rsidRPr="00514E62">
        <w:rPr>
          <w:rFonts w:ascii="Century Gothic" w:hAnsi="Century Gothic"/>
          <w:color w:val="FF0000"/>
          <w:lang w:val="fr-BE"/>
        </w:rPr>
        <w:t>Diesel).</w:t>
      </w:r>
    </w:p>
    <w:p w:rsidR="00A703F4" w:rsidRPr="00514E62" w:rsidRDefault="00514E62" w:rsidP="00AA2781">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FF0000"/>
          <w:lang w:val="fr-BE"/>
        </w:rPr>
      </w:pPr>
      <w:r w:rsidRPr="00514E62">
        <w:rPr>
          <w:rFonts w:ascii="Century Gothic" w:eastAsia="Calibri" w:hAnsi="Century Gothic"/>
          <w:b/>
          <w:lang w:val="fr-BE" w:eastAsia="en-US"/>
        </w:rPr>
        <w:t>c</w:t>
      </w:r>
      <w:r w:rsidRPr="00A703F4">
        <w:rPr>
          <w:rFonts w:ascii="Century Gothic" w:eastAsia="Calibri" w:hAnsi="Century Gothic"/>
          <w:b/>
          <w:lang w:val="fr-BE" w:eastAsia="en-US"/>
        </w:rPr>
        <w:t>)</w:t>
      </w:r>
      <w:r w:rsidR="00A703F4" w:rsidRPr="00A703F4">
        <w:rPr>
          <w:rFonts w:ascii="Century Gothic" w:hAnsi="Century Gothic"/>
          <w:lang w:val="fr-BE"/>
        </w:rPr>
        <w:t xml:space="preserve"> </w:t>
      </w:r>
      <w:r w:rsidR="00AA2781">
        <w:rPr>
          <w:rFonts w:ascii="Century Gothic" w:hAnsi="Century Gothic"/>
          <w:lang w:val="fr-BE"/>
        </w:rPr>
        <w:tab/>
      </w:r>
      <w:r w:rsidR="00A703F4" w:rsidRPr="00514E62">
        <w:rPr>
          <w:rFonts w:ascii="Century Gothic" w:hAnsi="Century Gothic"/>
          <w:color w:val="FF0000"/>
          <w:lang w:val="fr-BE"/>
        </w:rPr>
        <w:t xml:space="preserve">Des voitures équipées d'un moteur et/ou d'une culasse d'une </w:t>
      </w:r>
      <w:r w:rsidR="00A703F4" w:rsidRPr="00514E62">
        <w:rPr>
          <w:rFonts w:ascii="Century Gothic" w:hAnsi="Century Gothic"/>
          <w:b/>
          <w:color w:val="FF0000"/>
          <w:lang w:val="fr-BE"/>
        </w:rPr>
        <w:t xml:space="preserve">autre marque </w:t>
      </w:r>
      <w:r w:rsidR="00A703F4" w:rsidRPr="00514E62">
        <w:rPr>
          <w:rFonts w:ascii="Century Gothic" w:hAnsi="Century Gothic"/>
          <w:color w:val="FF0000"/>
          <w:lang w:val="fr-BE"/>
        </w:rPr>
        <w:t xml:space="preserve">que celle de la voiture ou de celle du moteur/culasse l'équipant à l'origine, seront également admises à participer, pour autant qu'elles aient obtenu une </w:t>
      </w:r>
      <w:r w:rsidR="00A703F4" w:rsidRPr="00514E62">
        <w:rPr>
          <w:rFonts w:ascii="Century Gothic" w:hAnsi="Century Gothic"/>
          <w:b/>
          <w:color w:val="FF0000"/>
          <w:lang w:val="fr-BE"/>
        </w:rPr>
        <w:t xml:space="preserve">homologation, </w:t>
      </w:r>
      <w:r w:rsidR="00A703F4" w:rsidRPr="00514E62">
        <w:rPr>
          <w:rFonts w:ascii="Century Gothic" w:hAnsi="Century Gothic"/>
          <w:color w:val="FF0000"/>
          <w:lang w:val="fr-BE"/>
        </w:rPr>
        <w:t>dans cette configuration, de la part de la</w:t>
      </w:r>
      <w:r w:rsidR="00A703F4" w:rsidRPr="00514E62">
        <w:rPr>
          <w:rFonts w:ascii="Century Gothic" w:hAnsi="Century Gothic"/>
          <w:b/>
          <w:color w:val="FF0000"/>
          <w:lang w:val="fr-BE"/>
        </w:rPr>
        <w:t xml:space="preserve"> FIA </w:t>
      </w:r>
      <w:r w:rsidR="00A703F4" w:rsidRPr="00514E62">
        <w:rPr>
          <w:rFonts w:ascii="Century Gothic" w:hAnsi="Century Gothic"/>
          <w:b/>
          <w:color w:val="FF0000"/>
          <w:u w:val="single"/>
          <w:lang w:val="fr-BE"/>
        </w:rPr>
        <w:t>ou de l'une de ses ASN</w:t>
      </w:r>
      <w:r w:rsidR="00A703F4" w:rsidRPr="00514E62">
        <w:rPr>
          <w:rFonts w:ascii="Century Gothic" w:hAnsi="Century Gothic"/>
          <w:b/>
          <w:color w:val="FF0000"/>
          <w:lang w:val="fr-BE"/>
        </w:rPr>
        <w:t>.</w:t>
      </w:r>
    </w:p>
    <w:p w:rsidR="00A703F4" w:rsidRPr="00815CEA" w:rsidRDefault="00A703F4"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eastAsia="Calibri" w:hAnsi="Century Gothic"/>
          <w:color w:val="4472C4"/>
          <w:lang w:val="fr-BE" w:eastAsia="en-US"/>
        </w:rPr>
      </w:pPr>
      <w:r w:rsidRPr="00815CEA">
        <w:rPr>
          <w:rFonts w:ascii="Century Gothic" w:eastAsia="Calibri" w:hAnsi="Century Gothic"/>
          <w:color w:val="4472C4"/>
          <w:lang w:val="fr-BE" w:eastAsia="en-US"/>
        </w:rPr>
        <w:t xml:space="preserve">Ces voitures </w:t>
      </w:r>
      <w:r w:rsidRPr="00815CEA">
        <w:rPr>
          <w:rFonts w:ascii="Century Gothic" w:hAnsi="Century Gothic"/>
          <w:color w:val="4472C4"/>
          <w:lang w:val="fr-BE"/>
        </w:rPr>
        <w:t xml:space="preserve">(moteur et/ou culasse d'une </w:t>
      </w:r>
      <w:r w:rsidRPr="00815CEA">
        <w:rPr>
          <w:rFonts w:ascii="Century Gothic" w:hAnsi="Century Gothic"/>
          <w:color w:val="4472C4"/>
          <w:u w:val="single"/>
          <w:lang w:val="fr-BE"/>
        </w:rPr>
        <w:t>autre marque</w:t>
      </w:r>
      <w:r w:rsidRPr="00815CEA">
        <w:rPr>
          <w:rFonts w:ascii="Century Gothic" w:hAnsi="Century Gothic"/>
          <w:color w:val="4472C4"/>
          <w:lang w:val="fr-BE"/>
        </w:rPr>
        <w:t>),</w:t>
      </w:r>
      <w:r w:rsidRPr="00815CEA">
        <w:rPr>
          <w:rFonts w:ascii="Century Gothic" w:eastAsia="Calibri" w:hAnsi="Century Gothic"/>
          <w:color w:val="4472C4"/>
          <w:lang w:val="fr-BE" w:eastAsia="en-US"/>
        </w:rPr>
        <w:t xml:space="preserve"> ne seront admises au départ que pour autant qu'elles soient, en tous points, conformes à cette fiche d'homologation. </w:t>
      </w:r>
    </w:p>
    <w:p w:rsidR="00A703F4" w:rsidRPr="00815CEA" w:rsidRDefault="00A703F4"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4472C4"/>
        </w:rPr>
      </w:pPr>
      <w:r w:rsidRPr="00815CEA">
        <w:rPr>
          <w:rFonts w:ascii="Century Gothic" w:eastAsia="Calibri" w:hAnsi="Century Gothic"/>
          <w:color w:val="4472C4"/>
          <w:lang w:val="fr-BE" w:eastAsia="en-US"/>
        </w:rPr>
        <w:t xml:space="preserve">De plus, </w:t>
      </w:r>
      <w:r w:rsidRPr="00815CEA">
        <w:rPr>
          <w:rFonts w:ascii="Century Gothic" w:hAnsi="Century Gothic"/>
          <w:color w:val="4472C4"/>
          <w:lang w:val="fr-BE"/>
        </w:rPr>
        <w:t>malgré la présentation de cette fiche d'homologation et de ce qu'elle peut comporter, les cylindrées de telles voitures resteront limitées à</w:t>
      </w:r>
      <w:r w:rsidRPr="00514E62">
        <w:rPr>
          <w:rFonts w:ascii="Century Gothic" w:hAnsi="Century Gothic"/>
          <w:color w:val="FF0000"/>
          <w:lang w:val="fr-BE"/>
        </w:rPr>
        <w:t xml:space="preserve"> </w:t>
      </w:r>
      <w:r w:rsidRPr="00514E62">
        <w:rPr>
          <w:rFonts w:ascii="Century Gothic" w:hAnsi="Century Gothic"/>
          <w:b/>
          <w:color w:val="FF0000"/>
          <w:lang w:val="fr-BE"/>
        </w:rPr>
        <w:t>3500cc</w:t>
      </w:r>
      <w:r w:rsidRPr="00514E62">
        <w:rPr>
          <w:rFonts w:ascii="Century Gothic" w:hAnsi="Century Gothic"/>
          <w:color w:val="FF0000"/>
          <w:lang w:val="fr-BE"/>
        </w:rPr>
        <w:t xml:space="preserve"> </w:t>
      </w:r>
      <w:r w:rsidRPr="00815CEA">
        <w:rPr>
          <w:rFonts w:ascii="Century Gothic" w:hAnsi="Century Gothic"/>
          <w:color w:val="4472C4"/>
          <w:lang w:val="fr-BE"/>
        </w:rPr>
        <w:t xml:space="preserve">(après application éventuelle du coefficient de suralimentation). De même, quel que soit le diamètre maximal de la bride du système d'admission mentionné sur cette fiche d'homologation, il ne pourra </w:t>
      </w:r>
      <w:r w:rsidRPr="00815CEA">
        <w:rPr>
          <w:rFonts w:ascii="Century Gothic" w:hAnsi="Century Gothic"/>
          <w:color w:val="4472C4"/>
        </w:rPr>
        <w:t xml:space="preserve">excéder </w:t>
      </w:r>
      <w:r w:rsidRPr="00815CEA">
        <w:rPr>
          <w:rFonts w:ascii="Century Gothic" w:hAnsi="Century Gothic"/>
          <w:b/>
          <w:color w:val="4472C4"/>
        </w:rPr>
        <w:t xml:space="preserve">34mm, </w:t>
      </w:r>
      <w:r w:rsidRPr="00815CEA">
        <w:rPr>
          <w:rFonts w:ascii="Century Gothic" w:hAnsi="Century Gothic"/>
          <w:color w:val="4472C4"/>
        </w:rPr>
        <w:t>pour un moteur "essence" ou</w:t>
      </w:r>
      <w:r w:rsidRPr="00815CEA">
        <w:rPr>
          <w:rFonts w:ascii="Century Gothic" w:hAnsi="Century Gothic"/>
          <w:b/>
          <w:color w:val="4472C4"/>
        </w:rPr>
        <w:t xml:space="preserve"> 37mm </w:t>
      </w:r>
      <w:r w:rsidRPr="00815CEA">
        <w:rPr>
          <w:rFonts w:ascii="Century Gothic" w:hAnsi="Century Gothic"/>
          <w:color w:val="4472C4"/>
        </w:rPr>
        <w:t>pour un moteur Diesel.</w:t>
      </w:r>
      <w:r w:rsidRPr="00815CEA">
        <w:rPr>
          <w:rFonts w:ascii="Century Gothic" w:hAnsi="Century Gothic"/>
          <w:b/>
          <w:color w:val="4472C4"/>
        </w:rPr>
        <w:t xml:space="preserve"> </w:t>
      </w:r>
    </w:p>
    <w:p w:rsidR="00514E62" w:rsidRPr="00815CEA" w:rsidRDefault="00A703F4" w:rsidP="00514E62">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142"/>
        <w:jc w:val="both"/>
        <w:rPr>
          <w:rFonts w:ascii="Century Gothic" w:eastAsia="Calibri" w:hAnsi="Century Gothic" w:cs="Tahoma"/>
          <w:color w:val="4472C4"/>
          <w:lang w:val="fr-BE" w:eastAsia="fr-FR"/>
        </w:rPr>
      </w:pPr>
      <w:r>
        <w:rPr>
          <w:rFonts w:ascii="Century Gothic" w:eastAsia="Calibri" w:hAnsi="Century Gothic" w:cs="Tahoma"/>
          <w:b/>
          <w:color w:val="4472C4"/>
          <w:lang w:val="fr-BE" w:eastAsia="fr-FR"/>
        </w:rPr>
        <w:t>d</w:t>
      </w:r>
      <w:r w:rsidR="00514E62" w:rsidRPr="00815CEA">
        <w:rPr>
          <w:rFonts w:ascii="Century Gothic" w:eastAsia="Calibri" w:hAnsi="Century Gothic" w:cs="Tahoma"/>
          <w:b/>
          <w:color w:val="4472C4"/>
          <w:lang w:val="fr-BE" w:eastAsia="fr-FR"/>
        </w:rPr>
        <w:t>)</w:t>
      </w:r>
      <w:r w:rsidR="00514E62" w:rsidRPr="00815CEA">
        <w:rPr>
          <w:rFonts w:ascii="Century Gothic" w:eastAsia="Calibri" w:hAnsi="Century Gothic" w:cs="Tahoma"/>
          <w:color w:val="4472C4"/>
          <w:lang w:val="fr-BE" w:eastAsia="fr-FR"/>
        </w:rPr>
        <w:tab/>
        <w:t xml:space="preserve">Des </w:t>
      </w:r>
      <w:r w:rsidR="00514E62" w:rsidRPr="00815CEA">
        <w:rPr>
          <w:rFonts w:ascii="Century Gothic" w:eastAsia="Calibri" w:hAnsi="Century Gothic" w:cs="Tahoma"/>
          <w:b/>
          <w:color w:val="4472C4"/>
          <w:lang w:val="fr-BE" w:eastAsia="fr-FR"/>
        </w:rPr>
        <w:t xml:space="preserve">contrôles de cylindrée </w:t>
      </w:r>
      <w:r w:rsidR="00514E62" w:rsidRPr="00815CEA">
        <w:rPr>
          <w:rFonts w:ascii="Century Gothic" w:eastAsia="Calibri" w:hAnsi="Century Gothic" w:cs="Tahoma"/>
          <w:color w:val="4472C4"/>
          <w:lang w:val="fr-BE" w:eastAsia="fr-FR"/>
        </w:rPr>
        <w:t>et de</w:t>
      </w:r>
      <w:r w:rsidR="00514E62" w:rsidRPr="00815CEA">
        <w:rPr>
          <w:rFonts w:ascii="Century Gothic" w:eastAsia="Calibri" w:hAnsi="Century Gothic" w:cs="Tahoma"/>
          <w:b/>
          <w:color w:val="4472C4"/>
          <w:lang w:val="fr-BE" w:eastAsia="fr-FR"/>
        </w:rPr>
        <w:t xml:space="preserve"> brides </w:t>
      </w:r>
      <w:r w:rsidR="00514E62" w:rsidRPr="00815CEA">
        <w:rPr>
          <w:rFonts w:ascii="Century Gothic" w:eastAsia="Calibri" w:hAnsi="Century Gothic" w:cs="Tahoma"/>
          <w:color w:val="4472C4"/>
          <w:lang w:val="fr-BE" w:eastAsia="fr-FR"/>
        </w:rPr>
        <w:t xml:space="preserve">pourront être effectués lors des épreuves. La couverture en assurances n'étant pas acquise aux voitures non qualifiables, une amende automatique de </w:t>
      </w:r>
      <w:r w:rsidR="00514E62" w:rsidRPr="00815CEA">
        <w:rPr>
          <w:rFonts w:ascii="Century Gothic" w:eastAsia="Calibri" w:hAnsi="Century Gothic" w:cs="Tahoma"/>
          <w:b/>
          <w:color w:val="4472C4"/>
          <w:lang w:val="fr-BE" w:eastAsia="fr-FR"/>
        </w:rPr>
        <w:t>500 €</w:t>
      </w:r>
      <w:r w:rsidR="00514E62" w:rsidRPr="00815CEA">
        <w:rPr>
          <w:rFonts w:ascii="Century Gothic" w:eastAsia="Calibri" w:hAnsi="Century Gothic" w:cs="Tahoma"/>
          <w:color w:val="4472C4"/>
          <w:lang w:val="fr-BE" w:eastAsia="fr-FR"/>
        </w:rPr>
        <w:t xml:space="preserve"> prévue à l'Art. 8.5 du RSG, sera automatiquement de mise en cas de non-conformité et toute participation ultérieure sera refusée au concurrent dans l'attente de son paiement.</w:t>
      </w:r>
    </w:p>
    <w:p w:rsidR="00514E62" w:rsidRPr="00815CEA" w:rsidRDefault="00A703F4"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rPr>
      </w:pPr>
      <w:r>
        <w:rPr>
          <w:rFonts w:ascii="Century Gothic" w:hAnsi="Century Gothic"/>
          <w:b/>
          <w:color w:val="4472C4"/>
          <w:lang w:val="fr-BE"/>
        </w:rPr>
        <w:t>e</w:t>
      </w:r>
      <w:r w:rsidR="00514E62" w:rsidRPr="00815CEA">
        <w:rPr>
          <w:rFonts w:ascii="Century Gothic" w:hAnsi="Century Gothic"/>
          <w:b/>
          <w:color w:val="4472C4"/>
          <w:lang w:val="fr-BE"/>
        </w:rPr>
        <w:t>)</w:t>
      </w:r>
      <w:r w:rsidR="00514E62" w:rsidRPr="00815CEA">
        <w:rPr>
          <w:rFonts w:ascii="Century Gothic" w:hAnsi="Century Gothic"/>
          <w:b/>
          <w:color w:val="4472C4"/>
          <w:lang w:val="fr-BE"/>
        </w:rPr>
        <w:tab/>
      </w:r>
      <w:r w:rsidR="00514E62" w:rsidRPr="00815CEA">
        <w:rPr>
          <w:rFonts w:ascii="Century Gothic" w:hAnsi="Century Gothic"/>
          <w:color w:val="4472C4"/>
          <w:lang w:val="fr-BE"/>
        </w:rPr>
        <w:t xml:space="preserve">D'autre part (sauf si une homologation établie par la FIA ou par l'une de ses ASN existe, la reprenant dans cette configuration, </w:t>
      </w:r>
      <w:r w:rsidR="00514E62" w:rsidRPr="00815CEA">
        <w:rPr>
          <w:rFonts w:ascii="Century Gothic" w:hAnsi="Century Gothic"/>
          <w:color w:val="4472C4"/>
        </w:rPr>
        <w:t xml:space="preserve">une voiture ne pourra être équipée d’un système de </w:t>
      </w:r>
      <w:r w:rsidR="00514E62" w:rsidRPr="00815CEA">
        <w:rPr>
          <w:rFonts w:ascii="Century Gothic" w:hAnsi="Century Gothic"/>
          <w:color w:val="4472C4"/>
          <w:u w:val="single"/>
        </w:rPr>
        <w:t>suralimentation</w:t>
      </w:r>
      <w:r w:rsidR="00514E62" w:rsidRPr="00815CEA">
        <w:rPr>
          <w:rFonts w:ascii="Century Gothic" w:hAnsi="Century Gothic"/>
          <w:color w:val="4472C4"/>
        </w:rPr>
        <w:t xml:space="preserve"> ou d’une motorisation </w:t>
      </w:r>
      <w:r w:rsidR="00514E62" w:rsidRPr="00815CEA">
        <w:rPr>
          <w:rFonts w:ascii="Century Gothic" w:hAnsi="Century Gothic"/>
          <w:color w:val="4472C4"/>
          <w:u w:val="single"/>
        </w:rPr>
        <w:t>"Diesel"</w:t>
      </w:r>
      <w:r w:rsidR="00514E62" w:rsidRPr="00815CEA">
        <w:rPr>
          <w:rFonts w:ascii="Century Gothic" w:hAnsi="Century Gothic"/>
          <w:color w:val="4472C4"/>
        </w:rPr>
        <w:t xml:space="preserve"> que si le modèle d’époque en était équipé également. Il en va de même pour, le </w:t>
      </w:r>
      <w:r w:rsidR="00514E62" w:rsidRPr="00815CEA">
        <w:rPr>
          <w:rFonts w:ascii="Century Gothic" w:hAnsi="Century Gothic"/>
          <w:color w:val="4472C4"/>
          <w:u w:val="single"/>
        </w:rPr>
        <w:t>mode de transmission</w:t>
      </w:r>
      <w:r w:rsidR="00514E62" w:rsidRPr="00815CEA">
        <w:rPr>
          <w:rFonts w:ascii="Century Gothic" w:hAnsi="Century Gothic"/>
          <w:color w:val="4472C4"/>
        </w:rPr>
        <w:t xml:space="preserve"> (traction, propulsion, 4 roues motrices).</w:t>
      </w:r>
    </w:p>
    <w:p w:rsidR="00514E62" w:rsidRPr="00815CEA" w:rsidRDefault="00514E62"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sz w:val="10"/>
          <w:szCs w:val="10"/>
        </w:rPr>
      </w:pPr>
    </w:p>
    <w:p w:rsidR="00514E62" w:rsidRPr="00815CEA" w:rsidRDefault="00AA2781"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4472C4"/>
          <w:lang w:val="fr-BE"/>
        </w:rPr>
      </w:pPr>
      <w:r>
        <w:rPr>
          <w:rFonts w:ascii="Century Gothic" w:hAnsi="Century Gothic"/>
          <w:b/>
          <w:bCs/>
          <w:color w:val="4472C4"/>
          <w:lang w:val="fr-BE"/>
        </w:rPr>
        <w:t>f</w:t>
      </w:r>
      <w:r w:rsidR="00514E62" w:rsidRPr="00815CEA">
        <w:rPr>
          <w:rFonts w:ascii="Century Gothic" w:hAnsi="Century Gothic"/>
          <w:b/>
          <w:bCs/>
          <w:color w:val="4472C4"/>
          <w:lang w:val="fr-BE"/>
        </w:rPr>
        <w:t>)</w:t>
      </w:r>
      <w:r w:rsidR="00514E62" w:rsidRPr="00815CEA">
        <w:rPr>
          <w:rFonts w:ascii="Century Gothic" w:hAnsi="Century Gothic"/>
          <w:bCs/>
          <w:color w:val="4472C4"/>
          <w:lang w:val="fr-BE"/>
        </w:rPr>
        <w:tab/>
        <w:t xml:space="preserve">La présente réglementation sera de stricte application ; toute fraude ou tentative de fraude en vue de faire participer un véhicule non qualifiable, sera sanctionnée par l’application d’une amende de </w:t>
      </w:r>
      <w:r w:rsidR="00514E62" w:rsidRPr="00815CEA">
        <w:rPr>
          <w:rFonts w:ascii="Century Gothic" w:hAnsi="Century Gothic"/>
          <w:b/>
          <w:bCs/>
          <w:color w:val="4472C4"/>
          <w:lang w:val="fr-BE"/>
        </w:rPr>
        <w:t>250 €</w:t>
      </w:r>
      <w:r w:rsidR="00514E62" w:rsidRPr="00815CEA">
        <w:rPr>
          <w:rFonts w:ascii="Century Gothic" w:hAnsi="Century Gothic"/>
          <w:bCs/>
          <w:color w:val="4472C4"/>
          <w:lang w:val="fr-BE"/>
        </w:rPr>
        <w:t xml:space="preserve">, </w:t>
      </w:r>
      <w:r w:rsidR="00514E62" w:rsidRPr="00815CEA">
        <w:rPr>
          <w:rFonts w:ascii="Century Gothic" w:hAnsi="Century Gothic"/>
          <w:bCs/>
          <w:color w:val="4472C4"/>
          <w:lang w:val="fr-BE"/>
        </w:rPr>
        <w:lastRenderedPageBreak/>
        <w:t>pour ses instigateurs qu’ils soient concurrents ou organisateurs (voir art. 1.7.7. – 8</w:t>
      </w:r>
      <w:r w:rsidR="00514E62" w:rsidRPr="00815CEA">
        <w:rPr>
          <w:rFonts w:ascii="Century Gothic" w:hAnsi="Century Gothic"/>
          <w:bCs/>
          <w:color w:val="4472C4"/>
          <w:vertAlign w:val="superscript"/>
          <w:lang w:val="fr-BE"/>
        </w:rPr>
        <w:t>e</w:t>
      </w:r>
      <w:r w:rsidR="00514E62" w:rsidRPr="00815CEA">
        <w:rPr>
          <w:rFonts w:ascii="Century Gothic" w:hAnsi="Century Gothic"/>
          <w:bCs/>
          <w:color w:val="4472C4"/>
          <w:lang w:val="fr-BE"/>
        </w:rPr>
        <w:t xml:space="preserve"> tiret du RSG).</w:t>
      </w:r>
    </w:p>
    <w:p w:rsidR="00514E62" w:rsidRPr="00815CEA" w:rsidRDefault="00514E62"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eastAsia="Calibri" w:hAnsi="Century Gothic"/>
          <w:b/>
          <w:bCs/>
          <w:color w:val="4472C4"/>
          <w:lang w:val="fr-BE"/>
        </w:rPr>
      </w:pPr>
      <w:r w:rsidRPr="00815CEA">
        <w:rPr>
          <w:rFonts w:ascii="Century Gothic" w:hAnsi="Century Gothic"/>
          <w:b/>
          <w:bCs/>
          <w:color w:val="4472C4"/>
          <w:lang w:val="fr-BE"/>
        </w:rPr>
        <w:t>Cette sanction sera d'application même sur constatation postérieure à l'événement, après examen et décision du Conseil d'Administration</w:t>
      </w:r>
      <w:r w:rsidRPr="00815CEA">
        <w:rPr>
          <w:rFonts w:ascii="Century Gothic" w:eastAsia="Calibri" w:hAnsi="Century Gothic"/>
          <w:b/>
          <w:bCs/>
          <w:color w:val="4472C4"/>
          <w:sz w:val="22"/>
          <w:szCs w:val="22"/>
          <w:lang w:val="fr-BE"/>
        </w:rPr>
        <w:t xml:space="preserve"> </w:t>
      </w:r>
      <w:r w:rsidRPr="00815CEA">
        <w:rPr>
          <w:rFonts w:ascii="Century Gothic" w:eastAsia="Calibri" w:hAnsi="Century Gothic"/>
          <w:b/>
          <w:bCs/>
          <w:color w:val="4472C4"/>
          <w:lang w:val="fr-BE"/>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rsidR="00CA2954" w:rsidRPr="00815CEA" w:rsidRDefault="00CA2954"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00FC49B7" w:rsidRPr="00815CEA">
        <w:rPr>
          <w:rFonts w:ascii="Century Gothic" w:hAnsi="Century Gothic"/>
          <w:color w:val="4472C4"/>
          <w:sz w:val="19"/>
          <w:szCs w:val="19"/>
          <w:lang w:val="fr-BE" w:eastAsia="fr-BE"/>
        </w:rPr>
        <w:tab/>
      </w:r>
      <w:r w:rsidRPr="00815CEA">
        <w:rPr>
          <w:rFonts w:ascii="Century Gothic" w:hAnsi="Century Gothic"/>
          <w:color w:val="4472C4"/>
          <w:sz w:val="19"/>
          <w:szCs w:val="19"/>
          <w:lang w:val="fr-BE" w:eastAsia="fr-BE"/>
        </w:rPr>
        <w:t xml:space="preserve">Aucun passeport technique ni aucune fiche d’identité ne devront être produits ; </w:t>
      </w:r>
    </w:p>
    <w:p w:rsidR="00CA2954" w:rsidRPr="00815CEA" w:rsidRDefault="00CA2954"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00FC49B7" w:rsidRPr="00815CEA">
        <w:rPr>
          <w:rFonts w:ascii="Century Gothic" w:hAnsi="Century Gothic"/>
          <w:color w:val="4472C4"/>
          <w:sz w:val="19"/>
          <w:szCs w:val="19"/>
          <w:lang w:val="fr-BE" w:eastAsia="fr-BE"/>
        </w:rPr>
        <w:tab/>
      </w:r>
      <w:r w:rsidRPr="00815CEA">
        <w:rPr>
          <w:rFonts w:ascii="Century Gothic" w:hAnsi="Century Gothic"/>
          <w:color w:val="4472C4"/>
          <w:sz w:val="19"/>
          <w:szCs w:val="19"/>
          <w:lang w:val="fr-BE" w:eastAsia="fr-BE"/>
        </w:rPr>
        <w:t xml:space="preserve">Le véhicule devra être en </w:t>
      </w:r>
      <w:r w:rsidRPr="00815CEA">
        <w:rPr>
          <w:rFonts w:ascii="Century Gothic" w:hAnsi="Century Gothic"/>
          <w:color w:val="4472C4"/>
          <w:sz w:val="19"/>
          <w:szCs w:val="19"/>
          <w:u w:val="single"/>
          <w:lang w:val="fr-BE" w:eastAsia="fr-BE"/>
        </w:rPr>
        <w:t>conformité</w:t>
      </w:r>
      <w:r w:rsidRPr="00815CEA">
        <w:rPr>
          <w:rFonts w:ascii="Century Gothic" w:hAnsi="Century Gothic"/>
          <w:color w:val="4472C4"/>
          <w:sz w:val="19"/>
          <w:szCs w:val="19"/>
          <w:lang w:val="fr-BE" w:eastAsia="fr-BE"/>
        </w:rPr>
        <w:t xml:space="preserve"> avec les impositions légales en matière de circulation routière, tant au niveau des documents, des équipements de sécurité qu’au niveau du bruit ;</w:t>
      </w:r>
    </w:p>
    <w:p w:rsidR="00CA2954" w:rsidRPr="00815CEA" w:rsidRDefault="00CA2954"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00FC49B7" w:rsidRPr="00815CEA">
        <w:rPr>
          <w:rFonts w:ascii="Century Gothic" w:hAnsi="Century Gothic"/>
          <w:color w:val="4472C4"/>
          <w:sz w:val="19"/>
          <w:szCs w:val="19"/>
          <w:lang w:val="fr-BE" w:eastAsia="fr-BE"/>
        </w:rPr>
        <w:tab/>
      </w:r>
      <w:r w:rsidRPr="00815CEA">
        <w:rPr>
          <w:rFonts w:ascii="Century Gothic" w:hAnsi="Century Gothic"/>
          <w:color w:val="4472C4"/>
          <w:sz w:val="19"/>
          <w:szCs w:val="19"/>
          <w:lang w:val="fr-BE" w:eastAsia="fr-BE"/>
        </w:rPr>
        <w:t xml:space="preserve">Tous les véhicules </w:t>
      </w:r>
      <w:r w:rsidRPr="00815CEA">
        <w:rPr>
          <w:rFonts w:ascii="Century Gothic" w:hAnsi="Century Gothic"/>
          <w:color w:val="4472C4"/>
          <w:sz w:val="19"/>
          <w:szCs w:val="19"/>
          <w:u w:val="single"/>
          <w:lang w:val="fr-BE" w:eastAsia="fr-BE"/>
        </w:rPr>
        <w:t>immatriculés à l’étranger</w:t>
      </w:r>
      <w:r w:rsidRPr="00815CEA">
        <w:rPr>
          <w:rFonts w:ascii="Century Gothic" w:hAnsi="Century Gothic"/>
          <w:color w:val="4472C4"/>
          <w:sz w:val="19"/>
          <w:szCs w:val="19"/>
          <w:lang w:val="fr-BE" w:eastAsia="fr-BE"/>
        </w:rPr>
        <w:t xml:space="preserve"> devront être conformes à la législation de leur pays d’immatriculation ainsi qu’au présent règlement. Ils devront être conformes aux normes de bruits en vigueur en Belgique. </w:t>
      </w:r>
    </w:p>
    <w:p w:rsidR="00CA2954" w:rsidRPr="00815CEA" w:rsidRDefault="00CA2954">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Normes techniques</w:t>
      </w:r>
    </w:p>
    <w:p w:rsidR="004C4411" w:rsidRPr="00815CEA" w:rsidRDefault="00CA2954" w:rsidP="004C4411">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Seules, en principe, les voitures </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conduites intérieures</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 xml:space="preserve"> sont autorisées à participer. </w:t>
      </w:r>
      <w:r w:rsidR="004C4411" w:rsidRPr="00815CEA">
        <w:rPr>
          <w:rFonts w:ascii="Century Gothic" w:hAnsi="Century Gothic"/>
          <w:color w:val="4472C4"/>
          <w:sz w:val="19"/>
          <w:szCs w:val="19"/>
          <w:lang w:val="fr-BE" w:eastAsia="fr-BE"/>
        </w:rPr>
        <w:t>L’arceau de sécurité (voir Ch. VI, art. 4.2, du Règlement Technique Général) et le pare-brise en verre feuilleté ne sont pas obligatoires mais sont recommandés.</w:t>
      </w:r>
    </w:p>
    <w:p w:rsidR="00CA2954" w:rsidRPr="00815CEA" w:rsidRDefault="00CA2954">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Les voitures du type </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cabriolet</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 xml:space="preserve"> ne seront admises au départ que capote ou toit fermé, ou si elles sont munies d’un arceau </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6 points</w:t>
      </w:r>
      <w:r w:rsidR="00FC49B7" w:rsidRPr="00815CEA">
        <w:rPr>
          <w:rFonts w:ascii="Century Gothic" w:hAnsi="Century Gothic"/>
          <w:color w:val="4472C4"/>
          <w:sz w:val="19"/>
          <w:szCs w:val="19"/>
          <w:lang w:val="fr-BE" w:eastAsia="fr-BE"/>
        </w:rPr>
        <w:t>"</w:t>
      </w:r>
      <w:r w:rsidRPr="00815CEA">
        <w:rPr>
          <w:rFonts w:ascii="Century Gothic" w:hAnsi="Century Gothic"/>
          <w:color w:val="4472C4"/>
          <w:sz w:val="19"/>
          <w:szCs w:val="19"/>
          <w:lang w:val="fr-BE" w:eastAsia="fr-BE"/>
        </w:rPr>
        <w:t xml:space="preserve"> avec barres longitudinales supérieures, empêchant la pénétration des fils métalliques dans l’habitacle.</w:t>
      </w:r>
    </w:p>
    <w:p w:rsidR="004C4411" w:rsidRPr="00815CEA" w:rsidRDefault="004C4411" w:rsidP="004C4411">
      <w:pPr>
        <w:tabs>
          <w:tab w:val="left" w:pos="993"/>
          <w:tab w:val="left" w:pos="1701"/>
        </w:tabs>
        <w:jc w:val="both"/>
        <w:rPr>
          <w:rFonts w:ascii="Century Gothic" w:hAnsi="Century Gothic"/>
          <w:color w:val="4472C4"/>
          <w:lang w:eastAsia="fr-FR"/>
        </w:rPr>
      </w:pPr>
      <w:r w:rsidRPr="00815CEA">
        <w:rPr>
          <w:rFonts w:ascii="Century Gothic" w:hAnsi="Century Gothic"/>
          <w:color w:val="4472C4"/>
          <w:lang w:eastAsia="fr-FR"/>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rsidR="004C4411" w:rsidRPr="00815CEA" w:rsidRDefault="004C4411" w:rsidP="004C4411">
      <w:pPr>
        <w:tabs>
          <w:tab w:val="left" w:pos="1701"/>
        </w:tabs>
        <w:jc w:val="both"/>
        <w:rPr>
          <w:rFonts w:ascii="Century Gothic" w:eastAsia="Calibri" w:hAnsi="Century Gothic"/>
          <w:color w:val="4472C4"/>
          <w:u w:val="single"/>
          <w:lang w:val="fr-BE" w:eastAsia="fr-BE"/>
        </w:rPr>
      </w:pPr>
      <w:r w:rsidRPr="00815CEA">
        <w:rPr>
          <w:rFonts w:ascii="Century Gothic" w:eastAsia="Calibri" w:hAnsi="Century Gothic"/>
          <w:color w:val="4472C4"/>
          <w:lang w:val="fr-BE" w:eastAsia="fr-BE"/>
        </w:rPr>
        <w:t xml:space="preserve">Il est toutefois précisé que ces dispositions ne s’appliquent pas aux véhicules </w:t>
      </w:r>
      <w:r w:rsidRPr="00815CEA">
        <w:rPr>
          <w:rFonts w:ascii="Century Gothic" w:eastAsia="Calibri" w:hAnsi="Century Gothic"/>
          <w:color w:val="4472C4"/>
          <w:u w:val="single"/>
          <w:lang w:val="fr-BE" w:eastAsia="fr-BE"/>
        </w:rPr>
        <w:t>non pourvus à l’origine de capote ou de toit fermé</w:t>
      </w:r>
      <w:r w:rsidRPr="00815CEA">
        <w:rPr>
          <w:rFonts w:ascii="Century Gothic" w:eastAsia="Calibri" w:hAnsi="Century Gothic"/>
          <w:color w:val="4472C4"/>
          <w:lang w:val="fr-BE" w:eastAsia="fr-BE"/>
        </w:rPr>
        <w:t xml:space="preserve"> et dont la première mise en circulation est intervenue, au plus tard, le</w:t>
      </w:r>
      <w:r w:rsidRPr="00815CEA">
        <w:rPr>
          <w:rFonts w:ascii="Century Gothic" w:eastAsia="Calibri" w:hAnsi="Century Gothic"/>
          <w:color w:val="4472C4"/>
          <w:u w:val="single"/>
          <w:lang w:val="fr-BE" w:eastAsia="fr-BE"/>
        </w:rPr>
        <w:t xml:space="preserve"> </w:t>
      </w:r>
      <w:r w:rsidRPr="00815CEA">
        <w:rPr>
          <w:rFonts w:ascii="Century Gothic" w:eastAsia="Calibri" w:hAnsi="Century Gothic"/>
          <w:b/>
          <w:color w:val="4472C4"/>
          <w:u w:val="single"/>
          <w:lang w:val="fr-BE" w:eastAsia="fr-BE"/>
        </w:rPr>
        <w:t>31/12/1961</w:t>
      </w:r>
      <w:r w:rsidRPr="00815CEA">
        <w:rPr>
          <w:rFonts w:ascii="Century Gothic" w:eastAsia="Calibri" w:hAnsi="Century Gothic"/>
          <w:color w:val="4472C4"/>
          <w:u w:val="single"/>
          <w:lang w:val="fr-BE" w:eastAsia="fr-BE"/>
        </w:rPr>
        <w:t>.</w:t>
      </w:r>
    </w:p>
    <w:p w:rsidR="004C4411" w:rsidRPr="004C4411" w:rsidRDefault="004C4411" w:rsidP="004C4411">
      <w:pPr>
        <w:tabs>
          <w:tab w:val="left" w:pos="1701"/>
        </w:tabs>
        <w:jc w:val="both"/>
        <w:rPr>
          <w:rFonts w:ascii="Century Gothic" w:eastAsia="Calibri" w:hAnsi="Century Gothic"/>
          <w:sz w:val="10"/>
          <w:szCs w:val="10"/>
          <w:u w:val="single"/>
          <w:lang w:val="fr-BE" w:eastAsia="fr-BE"/>
        </w:rPr>
      </w:pPr>
    </w:p>
    <w:p w:rsidR="00D866F8" w:rsidRPr="00815CEA" w:rsidRDefault="008D3D9F" w:rsidP="00D866F8">
      <w:pPr>
        <w:pBdr>
          <w:top w:val="single" w:sz="4" w:space="1" w:color="auto"/>
          <w:left w:val="single" w:sz="4" w:space="4" w:color="auto"/>
          <w:bottom w:val="single" w:sz="4" w:space="1" w:color="auto"/>
          <w:right w:val="single" w:sz="4" w:space="4" w:color="auto"/>
        </w:pBdr>
        <w:jc w:val="both"/>
        <w:rPr>
          <w:rFonts w:ascii="Century Gothic" w:hAnsi="Century Gothic"/>
          <w:b/>
          <w:color w:val="4472C4"/>
          <w:sz w:val="19"/>
          <w:szCs w:val="19"/>
          <w:lang w:val="fr-BE" w:eastAsia="fr-BE"/>
        </w:rPr>
      </w:pPr>
      <w:r w:rsidRPr="00815CEA">
        <w:rPr>
          <w:rFonts w:ascii="Century Gothic" w:hAnsi="Century Gothic"/>
          <w:b/>
          <w:color w:val="4472C4"/>
          <w:sz w:val="19"/>
          <w:szCs w:val="19"/>
          <w:lang w:val="fr-BE" w:eastAsia="fr-BE"/>
        </w:rPr>
        <w:t xml:space="preserve">Joindre à la demande d’engagement, la feuille </w:t>
      </w:r>
      <w:r w:rsidR="00D866F8" w:rsidRPr="00815CEA">
        <w:rPr>
          <w:rFonts w:ascii="Century Gothic" w:hAnsi="Century Gothic"/>
          <w:b/>
          <w:color w:val="4472C4"/>
          <w:sz w:val="22"/>
          <w:szCs w:val="22"/>
          <w:u w:val="single"/>
          <w:lang w:val="fr-BE" w:eastAsia="fr-BE"/>
        </w:rPr>
        <w:t>spécifique</w:t>
      </w:r>
      <w:r w:rsidR="00D866F8" w:rsidRPr="00815CEA">
        <w:rPr>
          <w:rFonts w:ascii="Century Gothic" w:hAnsi="Century Gothic"/>
          <w:b/>
          <w:color w:val="4472C4"/>
          <w:sz w:val="19"/>
          <w:szCs w:val="19"/>
          <w:lang w:val="fr-BE" w:eastAsia="fr-BE"/>
        </w:rPr>
        <w:t xml:space="preserve"> </w:t>
      </w:r>
      <w:r w:rsidRPr="00815CEA">
        <w:rPr>
          <w:rFonts w:ascii="Century Gothic" w:hAnsi="Century Gothic"/>
          <w:b/>
          <w:color w:val="4472C4"/>
          <w:sz w:val="19"/>
          <w:szCs w:val="19"/>
          <w:lang w:val="fr-BE" w:eastAsia="fr-BE"/>
        </w:rPr>
        <w:t xml:space="preserve">des </w:t>
      </w:r>
      <w:r w:rsidR="00FC49B7" w:rsidRPr="00815CEA">
        <w:rPr>
          <w:rFonts w:ascii="Century Gothic" w:hAnsi="Century Gothic"/>
          <w:b/>
          <w:color w:val="4472C4"/>
          <w:sz w:val="19"/>
          <w:szCs w:val="19"/>
          <w:lang w:val="fr-BE" w:eastAsia="fr-BE"/>
        </w:rPr>
        <w:t>"</w:t>
      </w:r>
      <w:r w:rsidRPr="00815CEA">
        <w:rPr>
          <w:rFonts w:ascii="Century Gothic" w:hAnsi="Century Gothic"/>
          <w:b/>
          <w:color w:val="4472C4"/>
          <w:sz w:val="19"/>
          <w:szCs w:val="19"/>
          <w:lang w:val="fr-BE" w:eastAsia="fr-BE"/>
        </w:rPr>
        <w:t>Vérifications</w:t>
      </w:r>
      <w:r w:rsidR="00FC49B7" w:rsidRPr="00815CEA">
        <w:rPr>
          <w:rFonts w:ascii="Century Gothic" w:hAnsi="Century Gothic"/>
          <w:b/>
          <w:color w:val="4472C4"/>
          <w:sz w:val="19"/>
          <w:szCs w:val="19"/>
          <w:lang w:val="fr-BE" w:eastAsia="fr-BE"/>
        </w:rPr>
        <w:t>"</w:t>
      </w:r>
      <w:r w:rsidR="00D866F8" w:rsidRPr="00815CEA">
        <w:rPr>
          <w:rFonts w:ascii="Century Gothic" w:hAnsi="Century Gothic"/>
          <w:b/>
          <w:color w:val="4472C4"/>
          <w:sz w:val="19"/>
          <w:szCs w:val="19"/>
          <w:lang w:val="fr-BE" w:eastAsia="fr-BE"/>
        </w:rPr>
        <w:t>.</w:t>
      </w:r>
    </w:p>
    <w:p w:rsidR="004C4411" w:rsidRPr="00815CEA" w:rsidRDefault="004C4411">
      <w:pPr>
        <w:jc w:val="both"/>
        <w:rPr>
          <w:rFonts w:ascii="Century Gothic" w:hAnsi="Century Gothic"/>
          <w:b/>
          <w:color w:val="4472C4"/>
          <w:sz w:val="10"/>
          <w:szCs w:val="10"/>
          <w:lang w:val="fr-BE" w:eastAsia="fr-BE"/>
        </w:rPr>
      </w:pPr>
    </w:p>
    <w:p w:rsidR="00CA2954" w:rsidRPr="00815CEA" w:rsidRDefault="00CA2954">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Equipement sécuritaire</w:t>
      </w:r>
    </w:p>
    <w:p w:rsidR="00CA2954" w:rsidRPr="00815CEA" w:rsidRDefault="00CA2954">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En tout état de cause, le port du casque, par le conducteur et son passager, est obligatoire durant les parcours sur routes fermées. Le port du casque est INTERDIT durant les parcours de liaison.</w:t>
      </w:r>
    </w:p>
    <w:p w:rsidR="00CA2954" w:rsidRPr="00815CEA" w:rsidRDefault="00CA2954">
      <w:pPr>
        <w:ind w:right="-1008"/>
        <w:jc w:val="both"/>
        <w:rPr>
          <w:rFonts w:ascii="Century Gothic" w:hAnsi="Century Gothic"/>
          <w:b/>
          <w:color w:val="4472C4"/>
          <w:szCs w:val="22"/>
          <w:u w:val="single"/>
        </w:rPr>
      </w:pPr>
      <w:r w:rsidRPr="00815CEA">
        <w:rPr>
          <w:rFonts w:ascii="Century Gothic" w:hAnsi="Century Gothic"/>
          <w:b/>
          <w:color w:val="4472C4"/>
          <w:szCs w:val="22"/>
          <w:u w:val="single"/>
        </w:rPr>
        <w:t>Comportement responsable</w:t>
      </w:r>
    </w:p>
    <w:p w:rsidR="00CA2954" w:rsidRPr="00815CEA" w:rsidRDefault="00CA2954">
      <w:pPr>
        <w:pStyle w:val="NormalWeb"/>
        <w:tabs>
          <w:tab w:val="left" w:pos="0"/>
        </w:tabs>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rPr>
        <w:t xml:space="preserve">Les pénalités en temps étant inadéquates dans le cadre de la Division Histo-Démo, elles y seront </w:t>
      </w:r>
      <w:r w:rsidRPr="00815CEA">
        <w:rPr>
          <w:rFonts w:ascii="Century Gothic" w:hAnsi="Century Gothic"/>
          <w:color w:val="4472C4"/>
          <w:sz w:val="20"/>
          <w:szCs w:val="20"/>
          <w:lang w:val="fr-BE"/>
        </w:rPr>
        <w:t>remplacées par des amendes et/ou des "Avertissements". A la réception de son deuxième "Avertissement", le participant concerné sera exclu de la manifestation sans remboursement des droits d’engagement.</w:t>
      </w:r>
    </w:p>
    <w:p w:rsidR="00CA2954" w:rsidRPr="00815CEA" w:rsidRDefault="00CA2954">
      <w:pPr>
        <w:tabs>
          <w:tab w:val="left" w:pos="0"/>
        </w:tabs>
        <w:jc w:val="both"/>
        <w:rPr>
          <w:rFonts w:ascii="Century Gothic" w:hAnsi="Century Gothic"/>
          <w:color w:val="4472C4"/>
        </w:rPr>
      </w:pPr>
      <w:r w:rsidRPr="00815CEA">
        <w:rPr>
          <w:rFonts w:ascii="Century Gothic" w:hAnsi="Century Gothic"/>
          <w:color w:val="4472C4"/>
        </w:rPr>
        <w:t xml:space="preserve">De tels </w:t>
      </w:r>
      <w:r w:rsidR="00FC49B7" w:rsidRPr="00815CEA">
        <w:rPr>
          <w:rFonts w:ascii="Century Gothic" w:hAnsi="Century Gothic"/>
          <w:color w:val="4472C4"/>
        </w:rPr>
        <w:t>"</w:t>
      </w:r>
      <w:r w:rsidRPr="00815CEA">
        <w:rPr>
          <w:rFonts w:ascii="Century Gothic" w:hAnsi="Century Gothic"/>
          <w:color w:val="4472C4"/>
        </w:rPr>
        <w:t>Avertissements</w:t>
      </w:r>
      <w:r w:rsidR="00FC49B7" w:rsidRPr="00815CEA">
        <w:rPr>
          <w:rFonts w:ascii="Century Gothic" w:hAnsi="Century Gothic"/>
          <w:color w:val="4472C4"/>
        </w:rPr>
        <w:t>"</w:t>
      </w:r>
      <w:r w:rsidRPr="00815CEA">
        <w:rPr>
          <w:rFonts w:ascii="Century Gothic" w:hAnsi="Century Gothic"/>
          <w:color w:val="4472C4"/>
        </w:rPr>
        <w:t xml:space="preserve"> </w:t>
      </w:r>
      <w:r w:rsidR="00D866F8" w:rsidRPr="00815CEA">
        <w:rPr>
          <w:rFonts w:ascii="Century Gothic" w:hAnsi="Century Gothic"/>
          <w:color w:val="4472C4"/>
        </w:rPr>
        <w:t xml:space="preserve">(carton Jaune et carton rouge) </w:t>
      </w:r>
      <w:r w:rsidRPr="00815CEA">
        <w:rPr>
          <w:rFonts w:ascii="Century Gothic" w:hAnsi="Century Gothic"/>
          <w:color w:val="4472C4"/>
        </w:rPr>
        <w:t xml:space="preserve">seront adressés, entre autres, aux participants, pour infraction au règlement des </w:t>
      </w:r>
      <w:r w:rsidR="00FC49B7" w:rsidRPr="00815CEA">
        <w:rPr>
          <w:rFonts w:ascii="Century Gothic" w:hAnsi="Century Gothic"/>
          <w:color w:val="4472C4"/>
        </w:rPr>
        <w:t>"</w:t>
      </w:r>
      <w:r w:rsidRPr="00815CEA">
        <w:rPr>
          <w:rFonts w:ascii="Century Gothic" w:hAnsi="Century Gothic"/>
          <w:color w:val="4472C4"/>
        </w:rPr>
        <w:t>Reconnaissances</w:t>
      </w:r>
      <w:r w:rsidR="00FC49B7" w:rsidRPr="00815CEA">
        <w:rPr>
          <w:rFonts w:ascii="Century Gothic" w:hAnsi="Century Gothic"/>
          <w:color w:val="4472C4"/>
        </w:rPr>
        <w:t>"</w:t>
      </w:r>
      <w:r w:rsidRPr="00815CEA">
        <w:rPr>
          <w:rFonts w:ascii="Century Gothic" w:hAnsi="Century Gothic"/>
          <w:color w:val="4472C4"/>
        </w:rPr>
        <w:t xml:space="preserve">, pour dépassement du nombre de tours de boucle à effectuer dans les étapes </w:t>
      </w:r>
      <w:r w:rsidR="00FC49B7" w:rsidRPr="00815CEA">
        <w:rPr>
          <w:rFonts w:ascii="Century Gothic" w:hAnsi="Century Gothic"/>
          <w:color w:val="4472C4"/>
        </w:rPr>
        <w:t>"</w:t>
      </w:r>
      <w:r w:rsidRPr="00815CEA">
        <w:rPr>
          <w:rFonts w:ascii="Century Gothic" w:hAnsi="Century Gothic"/>
          <w:color w:val="4472C4"/>
        </w:rPr>
        <w:t>Show</w:t>
      </w:r>
      <w:r w:rsidR="00FC49B7" w:rsidRPr="00815CEA">
        <w:rPr>
          <w:rFonts w:ascii="Century Gothic" w:hAnsi="Century Gothic"/>
          <w:color w:val="4472C4"/>
        </w:rPr>
        <w:t>"</w:t>
      </w:r>
      <w:r w:rsidRPr="00815CEA">
        <w:rPr>
          <w:rFonts w:ascii="Century Gothic" w:hAnsi="Century Gothic"/>
          <w:color w:val="4472C4"/>
        </w:rPr>
        <w:t>, pour sortie du bras</w:t>
      </w:r>
      <w:r w:rsidR="00D866F8" w:rsidRPr="00815CEA">
        <w:rPr>
          <w:rFonts w:ascii="Century Gothic" w:hAnsi="Century Gothic"/>
          <w:color w:val="4472C4"/>
        </w:rPr>
        <w:t xml:space="preserve"> ou de la main</w:t>
      </w:r>
      <w:r w:rsidRPr="00815CEA">
        <w:rPr>
          <w:rFonts w:ascii="Century Gothic" w:hAnsi="Century Gothic"/>
          <w:color w:val="4472C4"/>
        </w:rPr>
        <w:t xml:space="preserve"> (pilote ou passager) par la fenêtre de la voiture au cours des passages en ES, pour conduite dangereuse, etc.</w:t>
      </w:r>
    </w:p>
    <w:p w:rsidR="008A7838" w:rsidRPr="00815CEA" w:rsidRDefault="008A7838">
      <w:pPr>
        <w:tabs>
          <w:tab w:val="left" w:pos="0"/>
        </w:tabs>
        <w:jc w:val="both"/>
        <w:rPr>
          <w:rFonts w:ascii="Century Gothic" w:hAnsi="Century Gothic"/>
          <w:color w:val="4472C4"/>
        </w:rPr>
      </w:pPr>
    </w:p>
    <w:p w:rsidR="00CA2954" w:rsidRPr="00815CEA" w:rsidRDefault="00CA2954">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4472C4"/>
          <w:sz w:val="19"/>
          <w:szCs w:val="19"/>
          <w:lang w:val="fr-BE" w:eastAsia="fr-BE"/>
        </w:rPr>
      </w:pPr>
      <w:r w:rsidRPr="00815CEA">
        <w:rPr>
          <w:rFonts w:ascii="Century Gothic" w:hAnsi="Century Gothic" w:cs="CenturyGothic,Bold"/>
          <w:b/>
          <w:bCs/>
          <w:color w:val="4472C4"/>
          <w:sz w:val="19"/>
          <w:szCs w:val="19"/>
          <w:lang w:val="fr-BE" w:eastAsia="fr-BE"/>
        </w:rPr>
        <w:t xml:space="preserve">Rappel : </w:t>
      </w:r>
      <w:r w:rsidRPr="00815CEA">
        <w:rPr>
          <w:rFonts w:ascii="Century Gothic" w:hAnsi="Century Gothic" w:cs="CenturyGothic"/>
          <w:color w:val="4472C4"/>
          <w:sz w:val="19"/>
          <w:szCs w:val="19"/>
          <w:lang w:val="fr-BE" w:eastAsia="fr-BE"/>
        </w:rPr>
        <w:t xml:space="preserve">Si d’autres </w:t>
      </w:r>
      <w:r w:rsidRPr="00815CEA">
        <w:rPr>
          <w:rFonts w:ascii="Century Gothic" w:hAnsi="Century Gothic" w:cs="CenturyGothic,Bold"/>
          <w:b/>
          <w:bCs/>
          <w:color w:val="4472C4"/>
          <w:sz w:val="19"/>
          <w:szCs w:val="19"/>
          <w:lang w:val="fr-BE" w:eastAsia="fr-BE"/>
        </w:rPr>
        <w:t xml:space="preserve">équipements de sécurité </w:t>
      </w:r>
      <w:r w:rsidRPr="00815CEA">
        <w:rPr>
          <w:rFonts w:ascii="Century Gothic" w:hAnsi="Century Gothic" w:cs="CenturyGothic"/>
          <w:color w:val="4472C4"/>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rsidR="00CA2954" w:rsidRDefault="00CA2954">
      <w:pPr>
        <w:jc w:val="both"/>
        <w:rPr>
          <w:rFonts w:ascii="Century Gothic" w:hAnsi="Century Gothic"/>
          <w:color w:val="0070C0"/>
          <w:sz w:val="10"/>
          <w:szCs w:val="10"/>
        </w:rPr>
      </w:pPr>
    </w:p>
    <w:p w:rsidR="00E3441C" w:rsidRDefault="00E3441C">
      <w:pPr>
        <w:jc w:val="both"/>
        <w:rPr>
          <w:rFonts w:ascii="Century Gothic" w:hAnsi="Century Gothic"/>
          <w:color w:val="0070C0"/>
          <w:sz w:val="10"/>
          <w:szCs w:val="10"/>
        </w:rPr>
      </w:pPr>
    </w:p>
    <w:p w:rsidR="00E3441C" w:rsidRDefault="00E3441C">
      <w:pPr>
        <w:jc w:val="both"/>
        <w:rPr>
          <w:rFonts w:ascii="Century Gothic" w:hAnsi="Century Gothic"/>
          <w:color w:val="0070C0"/>
          <w:sz w:val="10"/>
          <w:szCs w:val="10"/>
        </w:rPr>
      </w:pPr>
    </w:p>
    <w:p w:rsidR="00E3441C" w:rsidRPr="008D3D9F" w:rsidRDefault="00E3441C">
      <w:pPr>
        <w:jc w:val="both"/>
        <w:rPr>
          <w:rFonts w:ascii="Century Gothic" w:hAnsi="Century Gothic"/>
          <w:color w:val="0070C0"/>
          <w:sz w:val="10"/>
          <w:szCs w:val="10"/>
        </w:rPr>
      </w:pPr>
    </w:p>
    <w:p w:rsidR="00CA2954" w:rsidRDefault="00CA2954">
      <w:pPr>
        <w:numPr>
          <w:ilvl w:val="1"/>
          <w:numId w:val="10"/>
        </w:numPr>
        <w:jc w:val="center"/>
        <w:rPr>
          <w:rFonts w:ascii="Century Gothic" w:hAnsi="Century Gothic"/>
          <w:b/>
          <w:i/>
          <w:sz w:val="18"/>
          <w:szCs w:val="18"/>
        </w:rPr>
      </w:pPr>
      <w:r>
        <w:rPr>
          <w:rFonts w:ascii="Century Gothic" w:hAnsi="Century Gothic"/>
          <w:b/>
          <w:sz w:val="24"/>
          <w:szCs w:val="24"/>
        </w:rPr>
        <w:t xml:space="preserve">TIMING </w:t>
      </w:r>
      <w:r>
        <w:rPr>
          <w:rFonts w:ascii="Century Gothic" w:hAnsi="Century Gothic"/>
          <w:b/>
          <w:i/>
          <w:sz w:val="18"/>
          <w:szCs w:val="18"/>
        </w:rPr>
        <w:t>(Dates et Heures)</w:t>
      </w:r>
    </w:p>
    <w:p w:rsidR="00CA2954" w:rsidRPr="00E3634F" w:rsidRDefault="00CA2954">
      <w:pPr>
        <w:widowControl/>
        <w:numPr>
          <w:ilvl w:val="0"/>
          <w:numId w:val="5"/>
        </w:numPr>
        <w:jc w:val="both"/>
        <w:rPr>
          <w:rFonts w:ascii="Century Gothic" w:hAnsi="Century Gothic"/>
          <w:i/>
          <w:color w:val="4472C4"/>
        </w:rPr>
      </w:pPr>
      <w:r>
        <w:rPr>
          <w:rFonts w:ascii="Century Gothic" w:hAnsi="Century Gothic"/>
        </w:rPr>
        <w:t xml:space="preserve">Parution du Règlement Particulier </w:t>
      </w:r>
      <w:r w:rsidRPr="00815CEA">
        <w:rPr>
          <w:rFonts w:ascii="Century Gothic" w:hAnsi="Century Gothic"/>
          <w:color w:val="4472C4"/>
        </w:rPr>
        <w:t>(</w:t>
      </w:r>
      <w:r w:rsidRPr="00815CEA">
        <w:rPr>
          <w:rFonts w:ascii="Century Gothic" w:hAnsi="Century Gothic"/>
          <w:i/>
          <w:color w:val="4472C4"/>
        </w:rPr>
        <w:t>voir Art. 3.3.</w:t>
      </w:r>
      <w:r w:rsidR="00B56F3C" w:rsidRPr="00815CEA">
        <w:rPr>
          <w:rFonts w:ascii="Century Gothic" w:hAnsi="Century Gothic"/>
          <w:i/>
          <w:color w:val="4472C4"/>
        </w:rPr>
        <w:t>9</w:t>
      </w:r>
      <w:r w:rsidRPr="00815CEA">
        <w:rPr>
          <w:rFonts w:ascii="Century Gothic" w:hAnsi="Century Gothic"/>
          <w:i/>
          <w:color w:val="4472C4"/>
        </w:rPr>
        <w:t xml:space="preserve"> du RSG)</w:t>
      </w:r>
    </w:p>
    <w:p w:rsidR="00CA2954" w:rsidRPr="00E3634F" w:rsidRDefault="00CA2954">
      <w:pPr>
        <w:widowControl/>
        <w:numPr>
          <w:ilvl w:val="0"/>
          <w:numId w:val="5"/>
        </w:numPr>
        <w:jc w:val="both"/>
        <w:rPr>
          <w:rFonts w:ascii="Century Gothic" w:hAnsi="Century Gothic"/>
          <w:bCs/>
          <w:i/>
          <w:color w:val="4472C4"/>
        </w:rPr>
      </w:pPr>
      <w:r>
        <w:rPr>
          <w:rFonts w:ascii="Century Gothic" w:hAnsi="Century Gothic"/>
          <w:b/>
          <w:bCs/>
        </w:rPr>
        <w:t xml:space="preserve">Date de début des engagements </w:t>
      </w:r>
      <w:r w:rsidRPr="00815CEA">
        <w:rPr>
          <w:rFonts w:ascii="Century Gothic" w:hAnsi="Century Gothic"/>
          <w:color w:val="4472C4"/>
        </w:rPr>
        <w:t>(</w:t>
      </w:r>
      <w:r w:rsidRPr="00815CEA">
        <w:rPr>
          <w:rFonts w:ascii="Century Gothic" w:hAnsi="Century Gothic"/>
          <w:bCs/>
          <w:i/>
          <w:color w:val="4472C4"/>
        </w:rPr>
        <w:t>voir Art. 3.3.</w:t>
      </w:r>
      <w:r w:rsidR="00B56F3C" w:rsidRPr="00815CEA">
        <w:rPr>
          <w:rFonts w:ascii="Century Gothic" w:hAnsi="Century Gothic"/>
          <w:bCs/>
          <w:i/>
          <w:color w:val="4472C4"/>
        </w:rPr>
        <w:t xml:space="preserve">9 </w:t>
      </w:r>
      <w:r w:rsidRPr="00815CEA">
        <w:rPr>
          <w:rFonts w:ascii="Century Gothic" w:hAnsi="Century Gothic"/>
          <w:bCs/>
          <w:i/>
          <w:color w:val="4472C4"/>
        </w:rPr>
        <w:t>du RSG)</w:t>
      </w:r>
    </w:p>
    <w:p w:rsidR="00CA2954" w:rsidRPr="00815CEA" w:rsidRDefault="00CA2954">
      <w:pPr>
        <w:widowControl/>
        <w:numPr>
          <w:ilvl w:val="0"/>
          <w:numId w:val="5"/>
        </w:numPr>
        <w:jc w:val="both"/>
        <w:rPr>
          <w:rFonts w:ascii="Century Gothic" w:hAnsi="Century Gothic"/>
          <w:bCs/>
          <w:color w:val="4472C4"/>
        </w:rPr>
      </w:pPr>
      <w:r>
        <w:rPr>
          <w:rFonts w:ascii="Century Gothic" w:hAnsi="Century Gothic"/>
          <w:b/>
          <w:bCs/>
        </w:rPr>
        <w:t xml:space="preserve">Fin de la période des engagements assurés pour les </w:t>
      </w:r>
      <w:r w:rsidR="00FC49B7">
        <w:rPr>
          <w:rFonts w:ascii="Century Gothic" w:hAnsi="Century Gothic"/>
          <w:b/>
          <w:bCs/>
        </w:rPr>
        <w:t>"</w:t>
      </w:r>
      <w:r>
        <w:rPr>
          <w:rFonts w:ascii="Century Gothic" w:hAnsi="Century Gothic"/>
          <w:b/>
          <w:bCs/>
        </w:rPr>
        <w:t>engagés prioritaires</w:t>
      </w:r>
      <w:r w:rsidR="00FC49B7">
        <w:rPr>
          <w:rFonts w:ascii="Century Gothic" w:hAnsi="Century Gothic"/>
          <w:b/>
          <w:bCs/>
        </w:rPr>
        <w:t>"</w:t>
      </w:r>
      <w:r>
        <w:rPr>
          <w:rFonts w:ascii="Century Gothic" w:hAnsi="Century Gothic"/>
          <w:b/>
          <w:bCs/>
        </w:rPr>
        <w:t xml:space="preserve"> </w:t>
      </w:r>
      <w:r w:rsidRPr="00815CEA">
        <w:rPr>
          <w:rFonts w:ascii="Century Gothic" w:hAnsi="Century Gothic"/>
          <w:bCs/>
          <w:i/>
          <w:color w:val="4472C4"/>
        </w:rPr>
        <w:t>(</w:t>
      </w:r>
      <w:r w:rsidR="00D978FD" w:rsidRPr="00815CEA">
        <w:rPr>
          <w:rFonts w:ascii="Century Gothic" w:hAnsi="Century Gothic"/>
          <w:bCs/>
          <w:i/>
          <w:color w:val="4472C4"/>
        </w:rPr>
        <w:t xml:space="preserve">voir </w:t>
      </w:r>
      <w:r w:rsidR="009350F5" w:rsidRPr="00815CEA">
        <w:rPr>
          <w:rFonts w:ascii="Century Gothic" w:hAnsi="Century Gothic"/>
          <w:bCs/>
          <w:i/>
          <w:color w:val="4472C4"/>
        </w:rPr>
        <w:t>A</w:t>
      </w:r>
      <w:r w:rsidRPr="00815CEA">
        <w:rPr>
          <w:rFonts w:ascii="Century Gothic" w:hAnsi="Century Gothic"/>
          <w:bCs/>
          <w:i/>
          <w:color w:val="4472C4"/>
        </w:rPr>
        <w:t>rt</w:t>
      </w:r>
      <w:r w:rsidR="00D866F8" w:rsidRPr="00815CEA">
        <w:rPr>
          <w:rFonts w:ascii="Century Gothic" w:hAnsi="Century Gothic"/>
          <w:bCs/>
          <w:i/>
          <w:color w:val="4472C4"/>
        </w:rPr>
        <w:t xml:space="preserve">. </w:t>
      </w:r>
      <w:r w:rsidR="009350F5" w:rsidRPr="00815CEA">
        <w:rPr>
          <w:rFonts w:ascii="Century Gothic" w:hAnsi="Century Gothic"/>
          <w:bCs/>
          <w:i/>
          <w:color w:val="4472C4"/>
        </w:rPr>
        <w:t>5</w:t>
      </w:r>
      <w:r w:rsidRPr="00815CEA">
        <w:rPr>
          <w:rFonts w:ascii="Century Gothic" w:hAnsi="Century Gothic"/>
          <w:bCs/>
          <w:i/>
          <w:color w:val="4472C4"/>
        </w:rPr>
        <w:t xml:space="preserve"> du RPR</w:t>
      </w:r>
      <w:r w:rsidRPr="00815CEA">
        <w:rPr>
          <w:rFonts w:ascii="Century Gothic" w:hAnsi="Century Gothic"/>
          <w:bCs/>
          <w:color w:val="4472C4"/>
        </w:rPr>
        <w:t>)</w:t>
      </w:r>
    </w:p>
    <w:p w:rsidR="00CA2954" w:rsidRDefault="00CA2954">
      <w:pPr>
        <w:widowControl/>
        <w:numPr>
          <w:ilvl w:val="0"/>
          <w:numId w:val="5"/>
        </w:numPr>
        <w:jc w:val="both"/>
        <w:rPr>
          <w:rFonts w:ascii="Century Gothic" w:hAnsi="Century Gothic"/>
          <w:b/>
          <w:bCs/>
        </w:rPr>
      </w:pPr>
      <w:r>
        <w:rPr>
          <w:rFonts w:ascii="Century Gothic" w:hAnsi="Century Gothic"/>
          <w:b/>
          <w:bCs/>
        </w:rPr>
        <w:t>Clôture des inscriptions à droits simples</w:t>
      </w:r>
    </w:p>
    <w:p w:rsidR="00F8622B" w:rsidRDefault="00F8622B" w:rsidP="00F8622B">
      <w:pPr>
        <w:widowControl/>
        <w:numPr>
          <w:ilvl w:val="0"/>
          <w:numId w:val="5"/>
        </w:numPr>
        <w:jc w:val="both"/>
        <w:rPr>
          <w:rFonts w:ascii="Century Gothic" w:hAnsi="Century Gothic"/>
        </w:rPr>
      </w:pPr>
      <w:r>
        <w:rPr>
          <w:rFonts w:ascii="Century Gothic" w:hAnsi="Century Gothic"/>
        </w:rPr>
        <w:t>Attribution des numéros</w:t>
      </w:r>
    </w:p>
    <w:p w:rsidR="00F8622B" w:rsidRPr="00D978FD" w:rsidRDefault="00F8622B" w:rsidP="00F8622B">
      <w:pPr>
        <w:widowControl/>
        <w:numPr>
          <w:ilvl w:val="0"/>
          <w:numId w:val="5"/>
        </w:numPr>
        <w:jc w:val="both"/>
        <w:rPr>
          <w:rFonts w:ascii="Century Gothic" w:hAnsi="Century Gothic"/>
          <w:bCs/>
          <w:i/>
          <w:color w:val="4472C4"/>
        </w:rPr>
      </w:pPr>
      <w:r w:rsidRPr="00634108">
        <w:rPr>
          <w:rFonts w:ascii="Century Gothic" w:hAnsi="Century Gothic"/>
          <w:bCs/>
          <w:i/>
          <w:color w:val="4472C4"/>
        </w:rPr>
        <w:t xml:space="preserve">(Eventuellement) </w:t>
      </w:r>
      <w:r w:rsidRPr="00634108">
        <w:rPr>
          <w:rFonts w:ascii="Century Gothic" w:hAnsi="Century Gothic"/>
          <w:bCs/>
          <w:color w:val="FF0000"/>
        </w:rPr>
        <w:t>Vérifications Administratives pour le Shake Down</w:t>
      </w:r>
      <w:r w:rsidR="00D978FD">
        <w:rPr>
          <w:rFonts w:ascii="Century Gothic" w:hAnsi="Century Gothic"/>
          <w:bCs/>
          <w:color w:val="FF0000"/>
        </w:rPr>
        <w:t xml:space="preserve"> facultatif (non chronométré)</w:t>
      </w:r>
    </w:p>
    <w:p w:rsidR="00D978FD" w:rsidRPr="00E26F14" w:rsidRDefault="00D978FD" w:rsidP="00D978FD">
      <w:pPr>
        <w:widowControl/>
        <w:ind w:left="927"/>
        <w:jc w:val="both"/>
        <w:rPr>
          <w:rFonts w:ascii="Century Gothic" w:hAnsi="Century Gothic"/>
          <w:bCs/>
          <w:i/>
          <w:color w:val="FF0000"/>
        </w:rPr>
      </w:pPr>
      <w:r w:rsidRPr="00E26F14">
        <w:rPr>
          <w:rFonts w:ascii="Century Gothic" w:hAnsi="Century Gothic"/>
          <w:bCs/>
          <w:i/>
          <w:color w:val="FF0000"/>
        </w:rPr>
        <w:t>(Voir Art. 16 du RPR)</w:t>
      </w:r>
    </w:p>
    <w:p w:rsidR="00634108" w:rsidRPr="00F8622B" w:rsidRDefault="00634108" w:rsidP="00634108">
      <w:pPr>
        <w:widowControl/>
        <w:numPr>
          <w:ilvl w:val="0"/>
          <w:numId w:val="5"/>
        </w:numPr>
        <w:jc w:val="both"/>
        <w:rPr>
          <w:rFonts w:ascii="Century Gothic" w:hAnsi="Century Gothic"/>
          <w:bCs/>
          <w:i/>
          <w:color w:val="4472C4"/>
        </w:rPr>
      </w:pPr>
      <w:r w:rsidRPr="00634108">
        <w:rPr>
          <w:rFonts w:ascii="Century Gothic" w:hAnsi="Century Gothic"/>
          <w:bCs/>
          <w:i/>
          <w:color w:val="4472C4"/>
        </w:rPr>
        <w:t>(Eventuellement)</w:t>
      </w:r>
      <w:r w:rsidR="00F8622B">
        <w:rPr>
          <w:rFonts w:ascii="Century Gothic" w:hAnsi="Century Gothic"/>
          <w:bCs/>
          <w:i/>
          <w:color w:val="4472C4"/>
        </w:rPr>
        <w:t xml:space="preserve"> </w:t>
      </w:r>
      <w:r w:rsidR="00F8622B" w:rsidRPr="00F8622B">
        <w:rPr>
          <w:rFonts w:ascii="Century Gothic" w:hAnsi="Century Gothic"/>
          <w:bCs/>
          <w:color w:val="FF0000"/>
        </w:rPr>
        <w:t>Début du</w:t>
      </w:r>
      <w:r w:rsidR="00F8622B" w:rsidRPr="00F8622B">
        <w:rPr>
          <w:rFonts w:ascii="Century Gothic" w:hAnsi="Century Gothic"/>
          <w:bCs/>
          <w:i/>
          <w:color w:val="FF0000"/>
        </w:rPr>
        <w:t xml:space="preserve"> </w:t>
      </w:r>
      <w:r w:rsidRPr="00F8622B">
        <w:rPr>
          <w:rFonts w:ascii="Century Gothic" w:hAnsi="Century Gothic"/>
          <w:bCs/>
          <w:color w:val="FF0000"/>
        </w:rPr>
        <w:t>Shake</w:t>
      </w:r>
      <w:r w:rsidRPr="00406B5B">
        <w:rPr>
          <w:rFonts w:ascii="Century Gothic" w:hAnsi="Century Gothic"/>
          <w:bCs/>
          <w:color w:val="FF0000"/>
        </w:rPr>
        <w:t xml:space="preserve"> Down</w:t>
      </w:r>
    </w:p>
    <w:p w:rsidR="00F8622B" w:rsidRPr="00634108" w:rsidRDefault="00F8622B" w:rsidP="00F8622B">
      <w:pPr>
        <w:widowControl/>
        <w:numPr>
          <w:ilvl w:val="0"/>
          <w:numId w:val="5"/>
        </w:numPr>
        <w:jc w:val="both"/>
        <w:rPr>
          <w:rFonts w:ascii="Century Gothic" w:hAnsi="Century Gothic"/>
          <w:bCs/>
          <w:i/>
          <w:color w:val="4472C4"/>
        </w:rPr>
      </w:pPr>
      <w:r w:rsidRPr="00634108">
        <w:rPr>
          <w:rFonts w:ascii="Century Gothic" w:hAnsi="Century Gothic"/>
          <w:bCs/>
          <w:i/>
          <w:color w:val="4472C4"/>
        </w:rPr>
        <w:t>(Eventuellement)</w:t>
      </w:r>
      <w:r>
        <w:rPr>
          <w:rFonts w:ascii="Century Gothic" w:hAnsi="Century Gothic"/>
          <w:bCs/>
          <w:i/>
          <w:color w:val="4472C4"/>
        </w:rPr>
        <w:t xml:space="preserve"> </w:t>
      </w:r>
      <w:r>
        <w:rPr>
          <w:rFonts w:ascii="Century Gothic" w:hAnsi="Century Gothic"/>
          <w:bCs/>
          <w:color w:val="FF0000"/>
        </w:rPr>
        <w:t>Fin</w:t>
      </w:r>
      <w:r w:rsidRPr="00F8622B">
        <w:rPr>
          <w:rFonts w:ascii="Century Gothic" w:hAnsi="Century Gothic"/>
          <w:bCs/>
          <w:color w:val="FF0000"/>
        </w:rPr>
        <w:t xml:space="preserve"> du</w:t>
      </w:r>
      <w:r w:rsidRPr="00F8622B">
        <w:rPr>
          <w:rFonts w:ascii="Century Gothic" w:hAnsi="Century Gothic"/>
          <w:bCs/>
          <w:i/>
          <w:color w:val="FF0000"/>
        </w:rPr>
        <w:t xml:space="preserve"> </w:t>
      </w:r>
      <w:r w:rsidRPr="00F8622B">
        <w:rPr>
          <w:rFonts w:ascii="Century Gothic" w:hAnsi="Century Gothic"/>
          <w:bCs/>
          <w:color w:val="FF0000"/>
        </w:rPr>
        <w:t>Shake</w:t>
      </w:r>
      <w:r w:rsidRPr="00406B5B">
        <w:rPr>
          <w:rFonts w:ascii="Century Gothic" w:hAnsi="Century Gothic"/>
          <w:bCs/>
          <w:color w:val="FF0000"/>
        </w:rPr>
        <w:t xml:space="preserve"> Down</w:t>
      </w:r>
    </w:p>
    <w:p w:rsidR="00CA2954" w:rsidRDefault="00CA2954">
      <w:pPr>
        <w:widowControl/>
        <w:numPr>
          <w:ilvl w:val="0"/>
          <w:numId w:val="5"/>
        </w:numPr>
        <w:jc w:val="both"/>
        <w:rPr>
          <w:rFonts w:ascii="Century Gothic" w:hAnsi="Century Gothic"/>
        </w:rPr>
      </w:pPr>
      <w:r>
        <w:rPr>
          <w:rFonts w:ascii="Century Gothic" w:hAnsi="Century Gothic"/>
        </w:rPr>
        <w:t>Affichage de la liste des engagés</w:t>
      </w:r>
    </w:p>
    <w:p w:rsidR="00CA2954" w:rsidRDefault="00CA2954">
      <w:pPr>
        <w:widowControl/>
        <w:numPr>
          <w:ilvl w:val="0"/>
          <w:numId w:val="5"/>
        </w:numPr>
        <w:jc w:val="both"/>
        <w:rPr>
          <w:rFonts w:ascii="Century Gothic" w:hAnsi="Century Gothic"/>
        </w:rPr>
      </w:pPr>
      <w:r>
        <w:rPr>
          <w:rFonts w:ascii="Century Gothic" w:hAnsi="Century Gothic"/>
        </w:rPr>
        <w:t xml:space="preserve">Ouverture du secrétariat et du contrôle administratif (licences, cartes d’identité, permis de conduire), </w:t>
      </w:r>
      <w:r w:rsidRPr="00406B5B">
        <w:rPr>
          <w:rFonts w:ascii="Century Gothic" w:hAnsi="Century Gothic"/>
          <w:color w:val="FF0000"/>
        </w:rPr>
        <w:t>délivrance des Titres de participations</w:t>
      </w:r>
      <w:r w:rsidR="00406B5B" w:rsidRPr="00406B5B">
        <w:rPr>
          <w:rFonts w:ascii="Century Gothic" w:hAnsi="Century Gothic"/>
          <w:color w:val="FF0000"/>
        </w:rPr>
        <w:t xml:space="preserve"> </w:t>
      </w:r>
      <w:r w:rsidR="00406B5B" w:rsidRPr="00815CEA">
        <w:rPr>
          <w:rFonts w:ascii="Century Gothic" w:hAnsi="Century Gothic"/>
          <w:color w:val="4472C4"/>
        </w:rPr>
        <w:t>"TP-L" (Histo-Démos)</w:t>
      </w:r>
      <w:r w:rsidRPr="00406B5B">
        <w:rPr>
          <w:rFonts w:ascii="Century Gothic" w:hAnsi="Century Gothic"/>
          <w:color w:val="FF0000"/>
        </w:rPr>
        <w:t xml:space="preserve"> </w:t>
      </w:r>
      <w:r w:rsidR="00FC49B7" w:rsidRPr="00406B5B">
        <w:rPr>
          <w:rFonts w:ascii="Century Gothic" w:hAnsi="Century Gothic"/>
          <w:color w:val="FF0000"/>
        </w:rPr>
        <w:t>"</w:t>
      </w:r>
      <w:r w:rsidR="00406B5B" w:rsidRPr="00406B5B">
        <w:rPr>
          <w:rFonts w:ascii="Century Gothic" w:hAnsi="Century Gothic"/>
          <w:color w:val="FF0000"/>
        </w:rPr>
        <w:t>TP</w:t>
      </w:r>
      <w:r w:rsidRPr="00406B5B">
        <w:rPr>
          <w:rFonts w:ascii="Century Gothic" w:hAnsi="Century Gothic"/>
          <w:color w:val="FF0000"/>
        </w:rPr>
        <w:t>-B</w:t>
      </w:r>
      <w:r w:rsidR="00FC49B7" w:rsidRPr="00406B5B">
        <w:rPr>
          <w:rFonts w:ascii="Century Gothic" w:hAnsi="Century Gothic"/>
          <w:color w:val="FF0000"/>
        </w:rPr>
        <w:t>"</w:t>
      </w:r>
      <w:r w:rsidRPr="00406B5B">
        <w:rPr>
          <w:rFonts w:ascii="Century Gothic" w:hAnsi="Century Gothic"/>
          <w:color w:val="FF0000"/>
        </w:rPr>
        <w:t xml:space="preserve"> et </w:t>
      </w:r>
      <w:r w:rsidR="00FC49B7" w:rsidRPr="00406B5B">
        <w:rPr>
          <w:rFonts w:ascii="Century Gothic" w:hAnsi="Century Gothic"/>
          <w:color w:val="FF0000"/>
        </w:rPr>
        <w:t>"</w:t>
      </w:r>
      <w:r w:rsidR="00406B5B" w:rsidRPr="00406B5B">
        <w:rPr>
          <w:rFonts w:ascii="Century Gothic" w:hAnsi="Century Gothic"/>
          <w:color w:val="FF0000"/>
        </w:rPr>
        <w:t>TP-</w:t>
      </w:r>
      <w:r w:rsidRPr="00406B5B">
        <w:rPr>
          <w:rFonts w:ascii="Century Gothic" w:hAnsi="Century Gothic"/>
          <w:color w:val="FF0000"/>
        </w:rPr>
        <w:t>A4</w:t>
      </w:r>
      <w:r w:rsidR="00FC49B7" w:rsidRPr="00406B5B">
        <w:rPr>
          <w:rFonts w:ascii="Century Gothic" w:hAnsi="Century Gothic"/>
          <w:color w:val="FF0000"/>
        </w:rPr>
        <w:t>"</w:t>
      </w:r>
      <w:r w:rsidR="00406B5B" w:rsidRPr="00406B5B">
        <w:rPr>
          <w:rFonts w:ascii="Century Gothic" w:hAnsi="Century Gothic"/>
          <w:color w:val="FF0000"/>
        </w:rPr>
        <w:t xml:space="preserve"> et "TP-A3"</w:t>
      </w:r>
      <w:r w:rsidRPr="00406B5B">
        <w:rPr>
          <w:rFonts w:ascii="Century Gothic" w:hAnsi="Century Gothic"/>
          <w:color w:val="FF0000"/>
        </w:rPr>
        <w:t>,</w:t>
      </w:r>
      <w:r>
        <w:rPr>
          <w:rFonts w:ascii="Century Gothic" w:hAnsi="Century Gothic"/>
        </w:rPr>
        <w:t xml:space="preserve"> distribution du road-book et des documents "assistance".</w:t>
      </w:r>
    </w:p>
    <w:p w:rsidR="00CA2954" w:rsidRPr="00406B5B" w:rsidRDefault="00CA2954">
      <w:pPr>
        <w:widowControl/>
        <w:numPr>
          <w:ilvl w:val="0"/>
          <w:numId w:val="5"/>
        </w:numPr>
        <w:jc w:val="both"/>
        <w:rPr>
          <w:rFonts w:ascii="Century Gothic" w:hAnsi="Century Gothic"/>
        </w:rPr>
      </w:pPr>
      <w:r>
        <w:rPr>
          <w:rFonts w:ascii="Century Gothic" w:hAnsi="Century Gothic"/>
        </w:rPr>
        <w:t>Début des reconnaissances</w:t>
      </w:r>
      <w:r w:rsidR="00406B5B">
        <w:rPr>
          <w:rFonts w:ascii="Century Gothic" w:hAnsi="Century Gothic"/>
        </w:rPr>
        <w:t xml:space="preserve"> : </w:t>
      </w:r>
      <w:r w:rsidR="00406B5B" w:rsidRPr="00815CEA">
        <w:rPr>
          <w:rFonts w:ascii="Century Gothic" w:hAnsi="Century Gothic"/>
          <w:i/>
          <w:color w:val="4472C4"/>
        </w:rPr>
        <w:t>Jour(s) et heures</w:t>
      </w:r>
    </w:p>
    <w:p w:rsidR="00406B5B" w:rsidRDefault="00406B5B" w:rsidP="00406B5B">
      <w:pPr>
        <w:widowControl/>
        <w:numPr>
          <w:ilvl w:val="0"/>
          <w:numId w:val="5"/>
        </w:numPr>
        <w:jc w:val="both"/>
        <w:rPr>
          <w:rFonts w:ascii="Century Gothic" w:hAnsi="Century Gothic"/>
        </w:rPr>
      </w:pPr>
      <w:r w:rsidRPr="00406B5B">
        <w:rPr>
          <w:rFonts w:ascii="Century Gothic" w:hAnsi="Century Gothic"/>
          <w:color w:val="FF0000"/>
        </w:rPr>
        <w:t>Fin des reconnaissances :</w:t>
      </w:r>
      <w:r>
        <w:rPr>
          <w:rFonts w:ascii="Century Gothic" w:hAnsi="Century Gothic"/>
        </w:rPr>
        <w:t xml:space="preserve"> </w:t>
      </w:r>
      <w:r w:rsidRPr="00815CEA">
        <w:rPr>
          <w:rFonts w:ascii="Century Gothic" w:hAnsi="Century Gothic"/>
          <w:i/>
          <w:color w:val="4472C4"/>
        </w:rPr>
        <w:t>Jour(s) et heures</w:t>
      </w:r>
    </w:p>
    <w:p w:rsidR="00CA2954" w:rsidRDefault="00CA2954">
      <w:pPr>
        <w:widowControl/>
        <w:numPr>
          <w:ilvl w:val="0"/>
          <w:numId w:val="5"/>
        </w:numPr>
        <w:jc w:val="both"/>
        <w:rPr>
          <w:rFonts w:ascii="Century Gothic" w:hAnsi="Century Gothic"/>
        </w:rPr>
      </w:pPr>
      <w:r>
        <w:rPr>
          <w:rFonts w:ascii="Century Gothic" w:hAnsi="Century Gothic"/>
        </w:rPr>
        <w:t>Clôture des inscriptions à droits majorés</w:t>
      </w:r>
    </w:p>
    <w:p w:rsidR="00CA2954" w:rsidRDefault="00CA2954">
      <w:pPr>
        <w:widowControl/>
        <w:numPr>
          <w:ilvl w:val="0"/>
          <w:numId w:val="5"/>
        </w:numPr>
        <w:jc w:val="both"/>
        <w:rPr>
          <w:rFonts w:ascii="Century Gothic" w:hAnsi="Century Gothic"/>
        </w:rPr>
      </w:pPr>
      <w:r>
        <w:rPr>
          <w:rFonts w:ascii="Century Gothic" w:hAnsi="Century Gothic"/>
        </w:rPr>
        <w:lastRenderedPageBreak/>
        <w:t>Ouverture des VT</w:t>
      </w:r>
    </w:p>
    <w:p w:rsidR="00814F1B" w:rsidRPr="00E3441C" w:rsidRDefault="00814F1B">
      <w:pPr>
        <w:widowControl/>
        <w:numPr>
          <w:ilvl w:val="0"/>
          <w:numId w:val="5"/>
        </w:numPr>
        <w:jc w:val="both"/>
        <w:rPr>
          <w:rFonts w:ascii="Century Gothic" w:hAnsi="Century Gothic"/>
          <w:i/>
          <w:color w:val="0070C0"/>
          <w:spacing w:val="-12"/>
        </w:rPr>
      </w:pPr>
      <w:r w:rsidRPr="00815CEA">
        <w:rPr>
          <w:rFonts w:ascii="Century Gothic" w:hAnsi="Century Gothic"/>
          <w:i/>
          <w:color w:val="4472C4"/>
        </w:rPr>
        <w:t>(</w:t>
      </w:r>
      <w:r w:rsidR="00C55BB9" w:rsidRPr="00815CEA">
        <w:rPr>
          <w:rFonts w:ascii="Century Gothic" w:hAnsi="Century Gothic"/>
          <w:i/>
          <w:color w:val="4472C4"/>
        </w:rPr>
        <w:t>L</w:t>
      </w:r>
      <w:r w:rsidRPr="00815CEA">
        <w:rPr>
          <w:rFonts w:ascii="Century Gothic" w:hAnsi="Century Gothic"/>
          <w:i/>
          <w:color w:val="4472C4"/>
        </w:rPr>
        <w:t>e cas échéant)</w:t>
      </w:r>
      <w:r>
        <w:rPr>
          <w:rFonts w:ascii="Century Gothic" w:hAnsi="Century Gothic"/>
        </w:rPr>
        <w:t xml:space="preserve"> Heure de présentation des véhicules Histo-Démo </w:t>
      </w:r>
      <w:r w:rsidRPr="00815CEA">
        <w:rPr>
          <w:rFonts w:ascii="Century Gothic" w:hAnsi="Century Gothic"/>
          <w:i/>
          <w:color w:val="4472C4"/>
          <w:spacing w:val="-12"/>
        </w:rPr>
        <w:t>(avant ou après les autres Divisions)</w:t>
      </w:r>
    </w:p>
    <w:p w:rsidR="00CA2954" w:rsidRPr="00C55BB9" w:rsidRDefault="00CA2954">
      <w:pPr>
        <w:widowControl/>
        <w:numPr>
          <w:ilvl w:val="0"/>
          <w:numId w:val="5"/>
        </w:numPr>
        <w:jc w:val="both"/>
        <w:rPr>
          <w:rFonts w:ascii="Century Gothic" w:hAnsi="Century Gothic"/>
        </w:rPr>
      </w:pPr>
      <w:r w:rsidRPr="00C55BB9">
        <w:rPr>
          <w:rFonts w:ascii="Century Gothic" w:hAnsi="Century Gothic"/>
        </w:rPr>
        <w:t>Clôture des VT</w:t>
      </w:r>
    </w:p>
    <w:p w:rsidR="00CA2954" w:rsidRDefault="00CA2954">
      <w:pPr>
        <w:widowControl/>
        <w:numPr>
          <w:ilvl w:val="0"/>
          <w:numId w:val="5"/>
        </w:numPr>
        <w:jc w:val="both"/>
        <w:rPr>
          <w:rFonts w:ascii="Century Gothic" w:hAnsi="Century Gothic"/>
        </w:rPr>
      </w:pPr>
      <w:r>
        <w:rPr>
          <w:rFonts w:ascii="Century Gothic" w:hAnsi="Century Gothic"/>
        </w:rPr>
        <w:t>Fermeture du contrôle administratif</w:t>
      </w:r>
    </w:p>
    <w:p w:rsidR="00CA2954" w:rsidRDefault="00CA2954">
      <w:pPr>
        <w:widowControl/>
        <w:numPr>
          <w:ilvl w:val="0"/>
          <w:numId w:val="5"/>
        </w:numPr>
        <w:jc w:val="both"/>
        <w:rPr>
          <w:rFonts w:ascii="Century Gothic" w:hAnsi="Century Gothic"/>
        </w:rPr>
      </w:pPr>
      <w:r>
        <w:rPr>
          <w:rFonts w:ascii="Century Gothic" w:hAnsi="Century Gothic"/>
        </w:rPr>
        <w:t>Fermeture du secrétariat</w:t>
      </w:r>
    </w:p>
    <w:p w:rsidR="00CA2954" w:rsidRDefault="00CA2954">
      <w:pPr>
        <w:widowControl/>
        <w:numPr>
          <w:ilvl w:val="0"/>
          <w:numId w:val="5"/>
        </w:numPr>
        <w:jc w:val="both"/>
        <w:rPr>
          <w:rFonts w:ascii="Century Gothic" w:hAnsi="Century Gothic"/>
        </w:rPr>
      </w:pPr>
      <w:r>
        <w:rPr>
          <w:rFonts w:ascii="Century Gothic" w:hAnsi="Century Gothic"/>
        </w:rPr>
        <w:t>Ré-ouverture du secrétariat et des éventuelles VA et VT complémentaires</w:t>
      </w:r>
    </w:p>
    <w:p w:rsidR="00CA2954" w:rsidRDefault="00CA2954">
      <w:pPr>
        <w:widowControl/>
        <w:numPr>
          <w:ilvl w:val="0"/>
          <w:numId w:val="5"/>
        </w:numPr>
        <w:jc w:val="both"/>
        <w:rPr>
          <w:rFonts w:ascii="Century Gothic" w:hAnsi="Century Gothic"/>
        </w:rPr>
      </w:pPr>
      <w:r>
        <w:rPr>
          <w:rFonts w:ascii="Century Gothic" w:hAnsi="Century Gothic"/>
        </w:rPr>
        <w:t>Fermeture des VA et VT complémentaires</w:t>
      </w:r>
    </w:p>
    <w:p w:rsidR="00CA2954" w:rsidRDefault="00CA2954">
      <w:pPr>
        <w:widowControl/>
        <w:numPr>
          <w:ilvl w:val="0"/>
          <w:numId w:val="5"/>
        </w:numPr>
        <w:jc w:val="both"/>
        <w:rPr>
          <w:rFonts w:ascii="Century Gothic" w:hAnsi="Century Gothic"/>
        </w:rPr>
      </w:pPr>
      <w:r>
        <w:rPr>
          <w:rFonts w:ascii="Century Gothic" w:hAnsi="Century Gothic"/>
        </w:rPr>
        <w:t>Affichage de la liste des voitures et équipages qualifiés</w:t>
      </w:r>
    </w:p>
    <w:p w:rsidR="00CA2954" w:rsidRDefault="00CA2954">
      <w:pPr>
        <w:widowControl/>
        <w:numPr>
          <w:ilvl w:val="0"/>
          <w:numId w:val="5"/>
        </w:numPr>
        <w:jc w:val="both"/>
        <w:rPr>
          <w:rFonts w:ascii="Century Gothic" w:hAnsi="Century Gothic"/>
        </w:rPr>
      </w:pPr>
      <w:r>
        <w:rPr>
          <w:rFonts w:ascii="Century Gothic" w:hAnsi="Century Gothic"/>
        </w:rPr>
        <w:t>Ouverture du parc fermé de départ</w:t>
      </w:r>
    </w:p>
    <w:p w:rsidR="00406B5B" w:rsidRPr="00815CEA" w:rsidRDefault="00406B5B">
      <w:pPr>
        <w:widowControl/>
        <w:numPr>
          <w:ilvl w:val="0"/>
          <w:numId w:val="5"/>
        </w:numPr>
        <w:jc w:val="both"/>
        <w:rPr>
          <w:rFonts w:ascii="Century Gothic" w:hAnsi="Century Gothic"/>
          <w:i/>
          <w:color w:val="4472C4"/>
        </w:rPr>
      </w:pPr>
      <w:r w:rsidRPr="00815CEA">
        <w:rPr>
          <w:rFonts w:ascii="Century Gothic" w:hAnsi="Century Gothic"/>
          <w:i/>
          <w:color w:val="4472C4"/>
        </w:rPr>
        <w:t>(Eventuellement)</w:t>
      </w:r>
      <w:r w:rsidRPr="00815CEA">
        <w:rPr>
          <w:rFonts w:ascii="Century Gothic" w:hAnsi="Century Gothic"/>
          <w:color w:val="4472C4"/>
        </w:rPr>
        <w:t xml:space="preserve"> </w:t>
      </w:r>
      <w:r w:rsidRPr="00F8622B">
        <w:rPr>
          <w:rFonts w:ascii="Century Gothic" w:hAnsi="Century Gothic"/>
          <w:color w:val="FF0000"/>
        </w:rPr>
        <w:t>Départ de la 1</w:t>
      </w:r>
      <w:r w:rsidRPr="00F8622B">
        <w:rPr>
          <w:rFonts w:ascii="Century Gothic" w:hAnsi="Century Gothic"/>
          <w:color w:val="FF0000"/>
          <w:vertAlign w:val="superscript"/>
        </w:rPr>
        <w:t>ère</w:t>
      </w:r>
      <w:r w:rsidRPr="00F8622B">
        <w:rPr>
          <w:rFonts w:ascii="Century Gothic" w:hAnsi="Century Gothic"/>
          <w:color w:val="FF0000"/>
        </w:rPr>
        <w:t xml:space="preserve"> "Etape</w:t>
      </w:r>
      <w:r w:rsidRPr="00F8622B">
        <w:rPr>
          <w:rFonts w:ascii="Century Gothic" w:hAnsi="Century Gothic"/>
          <w:i/>
          <w:color w:val="FF0000"/>
        </w:rPr>
        <w:t>"</w:t>
      </w:r>
      <w:r w:rsidR="003F6253" w:rsidRPr="00F8622B">
        <w:rPr>
          <w:rFonts w:ascii="Century Gothic" w:hAnsi="Century Gothic"/>
          <w:i/>
          <w:color w:val="FF0000"/>
        </w:rPr>
        <w:t xml:space="preserve"> </w:t>
      </w:r>
      <w:r w:rsidR="003F6253" w:rsidRPr="00815CEA">
        <w:rPr>
          <w:rFonts w:ascii="Century Gothic" w:hAnsi="Century Gothic"/>
          <w:i/>
          <w:color w:val="4472C4"/>
        </w:rPr>
        <w:t>(jour et heure)</w:t>
      </w:r>
    </w:p>
    <w:p w:rsidR="00CA2954" w:rsidRDefault="00CA2954">
      <w:pPr>
        <w:widowControl/>
        <w:numPr>
          <w:ilvl w:val="0"/>
          <w:numId w:val="5"/>
        </w:numPr>
        <w:jc w:val="both"/>
        <w:rPr>
          <w:rFonts w:ascii="Century Gothic" w:hAnsi="Century Gothic"/>
        </w:rPr>
      </w:pPr>
      <w:r>
        <w:rPr>
          <w:rFonts w:ascii="Century Gothic" w:hAnsi="Century Gothic"/>
        </w:rPr>
        <w:t>Départ de la première voiture pour la 1</w:t>
      </w:r>
      <w:r>
        <w:rPr>
          <w:rFonts w:ascii="Century Gothic" w:hAnsi="Century Gothic"/>
          <w:vertAlign w:val="superscript"/>
        </w:rPr>
        <w:t>ière</w:t>
      </w:r>
      <w:r>
        <w:rPr>
          <w:rFonts w:ascii="Century Gothic" w:hAnsi="Century Gothic"/>
        </w:rPr>
        <w:t xml:space="preserve"> boucle</w:t>
      </w:r>
    </w:p>
    <w:p w:rsidR="00CA2954" w:rsidRDefault="00CA2954">
      <w:pPr>
        <w:widowControl/>
        <w:numPr>
          <w:ilvl w:val="0"/>
          <w:numId w:val="5"/>
        </w:numPr>
        <w:jc w:val="both"/>
        <w:rPr>
          <w:rFonts w:ascii="Century Gothic" w:hAnsi="Century Gothic"/>
        </w:rPr>
      </w:pPr>
      <w:r>
        <w:rPr>
          <w:rFonts w:ascii="Century Gothic" w:hAnsi="Century Gothic"/>
        </w:rPr>
        <w:t>Départ de la première voiture pour la 2</w:t>
      </w:r>
      <w:r>
        <w:rPr>
          <w:rFonts w:ascii="Century Gothic" w:hAnsi="Century Gothic"/>
          <w:vertAlign w:val="superscript"/>
        </w:rPr>
        <w:t>ème</w:t>
      </w:r>
      <w:r>
        <w:rPr>
          <w:rFonts w:ascii="Century Gothic" w:hAnsi="Century Gothic"/>
        </w:rPr>
        <w:t xml:space="preserve"> boucle</w:t>
      </w:r>
    </w:p>
    <w:p w:rsidR="00406B5B" w:rsidRPr="003F6253" w:rsidRDefault="00406B5B">
      <w:pPr>
        <w:widowControl/>
        <w:numPr>
          <w:ilvl w:val="0"/>
          <w:numId w:val="5"/>
        </w:numPr>
        <w:jc w:val="both"/>
        <w:rPr>
          <w:rFonts w:ascii="Century Gothic" w:hAnsi="Century Gothic"/>
          <w:i/>
        </w:rPr>
      </w:pPr>
      <w:r w:rsidRPr="003F6253">
        <w:rPr>
          <w:rFonts w:ascii="Century Gothic" w:hAnsi="Century Gothic"/>
          <w:i/>
          <w:color w:val="4472C4"/>
        </w:rPr>
        <w:t>(Eventuellement)</w:t>
      </w:r>
      <w:r w:rsidRPr="00406B5B">
        <w:rPr>
          <w:rFonts w:ascii="Century Gothic" w:hAnsi="Century Gothic"/>
          <w:color w:val="4472C4"/>
        </w:rPr>
        <w:t xml:space="preserve"> </w:t>
      </w:r>
      <w:r w:rsidRPr="00F8622B">
        <w:rPr>
          <w:rFonts w:ascii="Century Gothic" w:hAnsi="Century Gothic"/>
          <w:color w:val="FF0000"/>
        </w:rPr>
        <w:t>Arrivée de la 1</w:t>
      </w:r>
      <w:r w:rsidRPr="00F8622B">
        <w:rPr>
          <w:rFonts w:ascii="Century Gothic" w:hAnsi="Century Gothic"/>
          <w:color w:val="FF0000"/>
          <w:vertAlign w:val="superscript"/>
        </w:rPr>
        <w:t>ère</w:t>
      </w:r>
      <w:r w:rsidRPr="00F8622B">
        <w:rPr>
          <w:rFonts w:ascii="Century Gothic" w:hAnsi="Century Gothic"/>
          <w:color w:val="FF0000"/>
        </w:rPr>
        <w:t xml:space="preserve"> "Etape"</w:t>
      </w:r>
      <w:r w:rsidR="003F6253">
        <w:rPr>
          <w:rFonts w:ascii="Century Gothic" w:hAnsi="Century Gothic"/>
          <w:color w:val="4472C4"/>
        </w:rPr>
        <w:t xml:space="preserve"> </w:t>
      </w:r>
      <w:r w:rsidR="003F6253" w:rsidRPr="003F6253">
        <w:rPr>
          <w:rFonts w:ascii="Century Gothic" w:hAnsi="Century Gothic"/>
          <w:i/>
          <w:color w:val="4472C4"/>
        </w:rPr>
        <w:t>(Jour et heure)</w:t>
      </w:r>
    </w:p>
    <w:p w:rsidR="003F6253" w:rsidRPr="003F6253" w:rsidRDefault="003F6253" w:rsidP="003F6253">
      <w:pPr>
        <w:widowControl/>
        <w:numPr>
          <w:ilvl w:val="0"/>
          <w:numId w:val="5"/>
        </w:numPr>
        <w:jc w:val="both"/>
        <w:rPr>
          <w:rFonts w:ascii="Century Gothic" w:hAnsi="Century Gothic"/>
          <w:i/>
          <w:color w:val="4472C4"/>
        </w:rPr>
      </w:pPr>
      <w:r w:rsidRPr="003F6253">
        <w:rPr>
          <w:rFonts w:ascii="Century Gothic" w:hAnsi="Century Gothic"/>
          <w:i/>
          <w:color w:val="4472C4"/>
        </w:rPr>
        <w:t>(Eventuellement)</w:t>
      </w:r>
      <w:r w:rsidRPr="003F6253">
        <w:rPr>
          <w:rFonts w:ascii="Century Gothic" w:hAnsi="Century Gothic"/>
          <w:color w:val="4472C4"/>
        </w:rPr>
        <w:t xml:space="preserve"> </w:t>
      </w:r>
      <w:r w:rsidRPr="00F8622B">
        <w:rPr>
          <w:rFonts w:ascii="Century Gothic" w:hAnsi="Century Gothic"/>
          <w:color w:val="FF0000"/>
        </w:rPr>
        <w:t>Départ de la 2</w:t>
      </w:r>
      <w:r w:rsidRPr="00F8622B">
        <w:rPr>
          <w:rFonts w:ascii="Century Gothic" w:hAnsi="Century Gothic"/>
          <w:color w:val="FF0000"/>
          <w:vertAlign w:val="superscript"/>
        </w:rPr>
        <w:t>ème</w:t>
      </w:r>
      <w:r w:rsidRPr="00F8622B">
        <w:rPr>
          <w:rFonts w:ascii="Century Gothic" w:hAnsi="Century Gothic"/>
          <w:color w:val="FF0000"/>
        </w:rPr>
        <w:t xml:space="preserve"> Etape</w:t>
      </w:r>
      <w:r w:rsidRPr="00F8622B">
        <w:rPr>
          <w:rFonts w:ascii="Century Gothic" w:hAnsi="Century Gothic"/>
          <w:i/>
          <w:color w:val="FF0000"/>
        </w:rPr>
        <w:t>"</w:t>
      </w:r>
      <w:r w:rsidRPr="003F6253">
        <w:rPr>
          <w:rFonts w:ascii="Century Gothic" w:hAnsi="Century Gothic"/>
          <w:i/>
          <w:color w:val="4472C4"/>
        </w:rPr>
        <w:t xml:space="preserve"> (jour et heure)</w:t>
      </w:r>
    </w:p>
    <w:p w:rsidR="00CA2954" w:rsidRDefault="00CA2954">
      <w:pPr>
        <w:widowControl/>
        <w:numPr>
          <w:ilvl w:val="0"/>
          <w:numId w:val="5"/>
        </w:numPr>
        <w:jc w:val="both"/>
        <w:rPr>
          <w:rFonts w:ascii="Century Gothic" w:hAnsi="Century Gothic"/>
        </w:rPr>
      </w:pPr>
      <w:r>
        <w:rPr>
          <w:rFonts w:ascii="Century Gothic" w:hAnsi="Century Gothic"/>
        </w:rPr>
        <w:t>Départ de la première voiture pour la 3</w:t>
      </w:r>
      <w:r>
        <w:rPr>
          <w:rFonts w:ascii="Century Gothic" w:hAnsi="Century Gothic"/>
          <w:vertAlign w:val="superscript"/>
        </w:rPr>
        <w:t>ème</w:t>
      </w:r>
      <w:r>
        <w:rPr>
          <w:rFonts w:ascii="Century Gothic" w:hAnsi="Century Gothic"/>
        </w:rPr>
        <w:t xml:space="preserve"> boucle</w:t>
      </w:r>
    </w:p>
    <w:p w:rsidR="003F6253" w:rsidRDefault="003F6253" w:rsidP="003F6253">
      <w:pPr>
        <w:widowControl/>
        <w:numPr>
          <w:ilvl w:val="0"/>
          <w:numId w:val="5"/>
        </w:numPr>
        <w:jc w:val="both"/>
        <w:rPr>
          <w:rFonts w:ascii="Century Gothic" w:hAnsi="Century Gothic"/>
        </w:rPr>
      </w:pPr>
      <w:r>
        <w:rPr>
          <w:rFonts w:ascii="Century Gothic" w:hAnsi="Century Gothic"/>
        </w:rPr>
        <w:t>Départ de la première voiture pour la 4</w:t>
      </w:r>
      <w:r>
        <w:rPr>
          <w:rFonts w:ascii="Century Gothic" w:hAnsi="Century Gothic"/>
          <w:vertAlign w:val="superscript"/>
        </w:rPr>
        <w:t>ème</w:t>
      </w:r>
      <w:r>
        <w:rPr>
          <w:rFonts w:ascii="Century Gothic" w:hAnsi="Century Gothic"/>
        </w:rPr>
        <w:t xml:space="preserve"> boucle</w:t>
      </w:r>
    </w:p>
    <w:p w:rsidR="00F8622B" w:rsidRDefault="00F8622B" w:rsidP="003F6253">
      <w:pPr>
        <w:widowControl/>
        <w:numPr>
          <w:ilvl w:val="0"/>
          <w:numId w:val="5"/>
        </w:numPr>
        <w:jc w:val="both"/>
        <w:rPr>
          <w:rFonts w:ascii="Century Gothic" w:hAnsi="Century Gothic"/>
        </w:rPr>
      </w:pPr>
      <w:r>
        <w:rPr>
          <w:rFonts w:ascii="Century Gothic" w:hAnsi="Century Gothic"/>
        </w:rPr>
        <w:t>Départ de la première voiture pour la 5</w:t>
      </w:r>
      <w:r>
        <w:rPr>
          <w:rFonts w:ascii="Century Gothic" w:hAnsi="Century Gothic"/>
          <w:vertAlign w:val="superscript"/>
        </w:rPr>
        <w:t>ème</w:t>
      </w:r>
      <w:r>
        <w:rPr>
          <w:rFonts w:ascii="Century Gothic" w:hAnsi="Century Gothic"/>
        </w:rPr>
        <w:t xml:space="preserve"> boucle</w:t>
      </w:r>
    </w:p>
    <w:p w:rsidR="00CA2954" w:rsidRDefault="00CA2954">
      <w:pPr>
        <w:widowControl/>
        <w:numPr>
          <w:ilvl w:val="0"/>
          <w:numId w:val="5"/>
        </w:numPr>
        <w:jc w:val="both"/>
        <w:rPr>
          <w:rFonts w:ascii="Century Gothic" w:hAnsi="Century Gothic"/>
        </w:rPr>
      </w:pPr>
      <w:r>
        <w:rPr>
          <w:rFonts w:ascii="Century Gothic" w:hAnsi="Century Gothic"/>
        </w:rPr>
        <w:t>Arrivée de la première voiture</w:t>
      </w:r>
    </w:p>
    <w:p w:rsidR="00CA2954" w:rsidRDefault="00CA2954">
      <w:pPr>
        <w:widowControl/>
        <w:numPr>
          <w:ilvl w:val="0"/>
          <w:numId w:val="5"/>
        </w:numPr>
        <w:jc w:val="both"/>
        <w:rPr>
          <w:rFonts w:ascii="Century Gothic" w:hAnsi="Century Gothic"/>
        </w:rPr>
      </w:pPr>
      <w:r>
        <w:rPr>
          <w:rFonts w:ascii="Century Gothic" w:hAnsi="Century Gothic"/>
        </w:rPr>
        <w:t>Affichage des résultats</w:t>
      </w:r>
    </w:p>
    <w:p w:rsidR="00CA2954" w:rsidRDefault="00CA2954">
      <w:pPr>
        <w:widowControl/>
        <w:numPr>
          <w:ilvl w:val="0"/>
          <w:numId w:val="5"/>
        </w:numPr>
        <w:jc w:val="both"/>
        <w:rPr>
          <w:rFonts w:ascii="Century Gothic" w:hAnsi="Century Gothic"/>
        </w:rPr>
      </w:pPr>
      <w:r>
        <w:rPr>
          <w:rFonts w:ascii="Century Gothic" w:hAnsi="Century Gothic"/>
        </w:rPr>
        <w:t>Officialisation des résultats</w:t>
      </w:r>
    </w:p>
    <w:p w:rsidR="00CA2954" w:rsidRDefault="00CA2954">
      <w:pPr>
        <w:widowControl/>
        <w:numPr>
          <w:ilvl w:val="0"/>
          <w:numId w:val="5"/>
        </w:numPr>
        <w:jc w:val="both"/>
        <w:rPr>
          <w:rFonts w:ascii="Century Gothic" w:hAnsi="Century Gothic"/>
        </w:rPr>
      </w:pPr>
      <w:r>
        <w:rPr>
          <w:rFonts w:ascii="Century Gothic" w:hAnsi="Century Gothic"/>
        </w:rPr>
        <w:t>Proclamation des résultats</w:t>
      </w:r>
    </w:p>
    <w:p w:rsidR="008A7838" w:rsidRPr="008A7838" w:rsidRDefault="008A7838" w:rsidP="008A7838">
      <w:pPr>
        <w:widowControl/>
        <w:jc w:val="both"/>
        <w:rPr>
          <w:rFonts w:ascii="Century Gothic" w:hAnsi="Century Gothic"/>
          <w:sz w:val="8"/>
          <w:szCs w:val="8"/>
        </w:rPr>
      </w:pPr>
    </w:p>
    <w:p w:rsidR="00CA2954" w:rsidRDefault="00CA2954">
      <w:pPr>
        <w:pStyle w:val="Titre2"/>
      </w:pPr>
      <w:r>
        <w:t>II ORGANISATION</w:t>
      </w:r>
    </w:p>
    <w:p w:rsidR="00CA2954" w:rsidRDefault="00CA2954">
      <w:pPr>
        <w:ind w:right="-1008"/>
        <w:jc w:val="both"/>
        <w:rPr>
          <w:rFonts w:ascii="Century Gothic" w:hAnsi="Century Gothic"/>
          <w:b/>
          <w:sz w:val="6"/>
        </w:rPr>
      </w:pPr>
    </w:p>
    <w:p w:rsidR="00CA2954" w:rsidRDefault="00CA2954">
      <w:pPr>
        <w:pStyle w:val="Titre1"/>
      </w:pPr>
      <w:r>
        <w:t>Art. 1.  Organisation</w:t>
      </w:r>
    </w:p>
    <w:p w:rsidR="00CA2954" w:rsidRDefault="00352ABC">
      <w:pPr>
        <w:ind w:left="180"/>
        <w:jc w:val="both"/>
        <w:rPr>
          <w:rFonts w:ascii="Century Gothic" w:hAnsi="Century Gothic"/>
        </w:rPr>
      </w:pPr>
      <w:r>
        <w:rPr>
          <w:rFonts w:ascii="Century Gothic" w:hAnsi="Century Gothic"/>
          <w:bCs/>
          <w:iCs/>
        </w:rPr>
        <w:t xml:space="preserve">L’ASBL </w:t>
      </w:r>
      <w:r w:rsidRPr="00815CEA">
        <w:rPr>
          <w:rFonts w:ascii="Century Gothic" w:hAnsi="Century Gothic"/>
          <w:bCs/>
          <w:iCs/>
          <w:color w:val="4472C4"/>
        </w:rPr>
        <w:t>(</w:t>
      </w:r>
      <w:r w:rsidR="00CA2954" w:rsidRPr="00815CEA">
        <w:rPr>
          <w:rFonts w:ascii="Century Gothic" w:hAnsi="Century Gothic"/>
          <w:bCs/>
          <w:i/>
          <w:iCs/>
          <w:color w:val="4472C4"/>
        </w:rPr>
        <w:t>club</w:t>
      </w:r>
      <w:r w:rsidR="00C55BB9" w:rsidRPr="00815CEA">
        <w:rPr>
          <w:rFonts w:ascii="Century Gothic" w:hAnsi="Century Gothic"/>
          <w:bCs/>
          <w:i/>
          <w:iCs/>
          <w:color w:val="4472C4"/>
        </w:rPr>
        <w:t>)</w:t>
      </w:r>
      <w:r>
        <w:rPr>
          <w:rFonts w:ascii="Century Gothic" w:hAnsi="Century Gothic"/>
          <w:bCs/>
          <w:iCs/>
        </w:rPr>
        <w:t xml:space="preserve"> …</w:t>
      </w:r>
      <w:r w:rsidR="00CA2954">
        <w:rPr>
          <w:rFonts w:ascii="Century Gothic" w:hAnsi="Century Gothic"/>
          <w:bCs/>
          <w:iCs/>
        </w:rPr>
        <w:t xml:space="preserve">. </w:t>
      </w:r>
      <w:r>
        <w:rPr>
          <w:rFonts w:ascii="Century Gothic" w:hAnsi="Century Gothic"/>
          <w:bCs/>
          <w:iCs/>
        </w:rPr>
        <w:t>Organise</w:t>
      </w:r>
      <w:r w:rsidR="00CA2954">
        <w:rPr>
          <w:rFonts w:ascii="Century Gothic" w:hAnsi="Century Gothic"/>
          <w:bCs/>
          <w:iCs/>
        </w:rPr>
        <w:t xml:space="preserve">, le(s) </w:t>
      </w:r>
      <w:r w:rsidR="00C55BB9" w:rsidRPr="00815CEA">
        <w:rPr>
          <w:rFonts w:ascii="Century Gothic" w:hAnsi="Century Gothic"/>
          <w:bCs/>
          <w:i/>
          <w:iCs/>
          <w:color w:val="4472C4"/>
        </w:rPr>
        <w:t>(</w:t>
      </w:r>
      <w:r w:rsidR="00CA2954" w:rsidRPr="00815CEA">
        <w:rPr>
          <w:rFonts w:ascii="Century Gothic" w:hAnsi="Century Gothic"/>
          <w:bCs/>
          <w:i/>
          <w:iCs/>
          <w:color w:val="4472C4"/>
        </w:rPr>
        <w:t>date</w:t>
      </w:r>
      <w:r w:rsidRPr="00815CEA">
        <w:rPr>
          <w:rFonts w:ascii="Century Gothic" w:hAnsi="Century Gothic"/>
          <w:bCs/>
          <w:i/>
          <w:iCs/>
          <w:color w:val="4472C4"/>
        </w:rPr>
        <w:t>)…</w:t>
      </w:r>
      <w:r w:rsidR="00CA2954" w:rsidRPr="00815CEA">
        <w:rPr>
          <w:rFonts w:ascii="Century Gothic" w:hAnsi="Century Gothic"/>
          <w:bCs/>
          <w:iCs/>
          <w:color w:val="4472C4"/>
        </w:rPr>
        <w:t>,</w:t>
      </w:r>
      <w:r w:rsidR="00CA2954">
        <w:rPr>
          <w:rFonts w:ascii="Century Gothic" w:hAnsi="Century Gothic"/>
          <w:bCs/>
          <w:iCs/>
        </w:rPr>
        <w:t xml:space="preserve"> le </w:t>
      </w:r>
      <w:r w:rsidR="00C55BB9" w:rsidRPr="00815CEA">
        <w:rPr>
          <w:rFonts w:ascii="Century Gothic" w:hAnsi="Century Gothic"/>
          <w:bCs/>
          <w:i/>
          <w:iCs/>
          <w:color w:val="4472C4"/>
        </w:rPr>
        <w:t>(</w:t>
      </w:r>
      <w:r w:rsidR="00CA2954" w:rsidRPr="00815CEA">
        <w:rPr>
          <w:rFonts w:ascii="Century Gothic" w:hAnsi="Century Gothic"/>
          <w:bCs/>
          <w:i/>
          <w:iCs/>
          <w:color w:val="4472C4"/>
        </w:rPr>
        <w:t>épreuve</w:t>
      </w:r>
      <w:r w:rsidR="00C55BB9" w:rsidRPr="00815CEA">
        <w:rPr>
          <w:rFonts w:ascii="Century Gothic" w:hAnsi="Century Gothic"/>
          <w:bCs/>
          <w:i/>
          <w:iCs/>
          <w:color w:val="4472C4"/>
        </w:rPr>
        <w:t>)</w:t>
      </w:r>
      <w:r w:rsidR="00CA2954" w:rsidRPr="00815CEA">
        <w:rPr>
          <w:rFonts w:ascii="Century Gothic" w:hAnsi="Century Gothic"/>
          <w:bCs/>
          <w:iCs/>
          <w:color w:val="4472C4"/>
        </w:rPr>
        <w:t>,</w:t>
      </w:r>
      <w:r w:rsidR="00CA2954">
        <w:rPr>
          <w:rFonts w:ascii="Century Gothic" w:hAnsi="Century Gothic"/>
          <w:bCs/>
          <w:iCs/>
        </w:rPr>
        <w:t xml:space="preserve"> ...</w:t>
      </w:r>
      <w:r w:rsidR="00C92A37">
        <w:rPr>
          <w:rFonts w:ascii="Century Gothic" w:hAnsi="Century Gothic"/>
          <w:bCs/>
          <w:iCs/>
        </w:rPr>
        <w:t xml:space="preserve"> </w:t>
      </w:r>
      <w:r w:rsidR="00CA2954">
        <w:rPr>
          <w:rFonts w:ascii="Century Gothic" w:hAnsi="Century Gothic"/>
          <w:bCs/>
          <w:iCs/>
        </w:rPr>
        <w:t xml:space="preserve">ème édition.  </w:t>
      </w:r>
      <w:r w:rsidR="00CA2954">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rsidR="00CA2954" w:rsidRDefault="00CA2954">
      <w:pPr>
        <w:ind w:left="567"/>
        <w:jc w:val="both"/>
        <w:rPr>
          <w:rFonts w:ascii="Century Gothic" w:hAnsi="Century Gothic"/>
          <w:u w:val="single"/>
        </w:rPr>
      </w:pPr>
      <w:r>
        <w:rPr>
          <w:rFonts w:ascii="Century Gothic" w:hAnsi="Century Gothic"/>
          <w:u w:val="single"/>
        </w:rPr>
        <w:t>Comité organisateur</w:t>
      </w:r>
    </w:p>
    <w:p w:rsidR="00CA2954" w:rsidRDefault="00CA2954">
      <w:pPr>
        <w:widowControl/>
        <w:numPr>
          <w:ilvl w:val="0"/>
          <w:numId w:val="8"/>
        </w:numPr>
        <w:jc w:val="both"/>
        <w:rPr>
          <w:rFonts w:ascii="Century Gothic" w:hAnsi="Century Gothic"/>
        </w:rPr>
      </w:pPr>
      <w:r>
        <w:rPr>
          <w:rFonts w:ascii="Century Gothic" w:hAnsi="Century Gothic"/>
        </w:rPr>
        <w:t>Directeur de course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8"/>
        </w:numPr>
        <w:jc w:val="both"/>
        <w:rPr>
          <w:rFonts w:ascii="Century Gothic" w:hAnsi="Century Gothic"/>
        </w:rPr>
      </w:pPr>
      <w:r>
        <w:rPr>
          <w:rFonts w:ascii="Century Gothic" w:hAnsi="Century Gothic"/>
        </w:rPr>
        <w:t>Directeur de course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8"/>
        </w:numPr>
        <w:jc w:val="both"/>
        <w:rPr>
          <w:rFonts w:ascii="Century Gothic" w:hAnsi="Century Gothic"/>
        </w:rPr>
      </w:pPr>
      <w:r>
        <w:rPr>
          <w:rFonts w:ascii="Century Gothic" w:hAnsi="Century Gothic"/>
        </w:rPr>
        <w:t>Directeur de la sécurité</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8"/>
        </w:numPr>
        <w:jc w:val="both"/>
        <w:rPr>
          <w:rFonts w:ascii="Century Gothic" w:hAnsi="Century Gothic"/>
        </w:rPr>
      </w:pPr>
      <w:r>
        <w:rPr>
          <w:rFonts w:ascii="Century Gothic" w:hAnsi="Century Gothic"/>
        </w:rPr>
        <w:t>Directeur de la sécurité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8"/>
        </w:numPr>
        <w:jc w:val="both"/>
        <w:rPr>
          <w:rFonts w:ascii="Century Gothic" w:hAnsi="Century Gothic"/>
        </w:rPr>
      </w:pPr>
      <w:r>
        <w:rPr>
          <w:rFonts w:ascii="Century Gothic" w:hAnsi="Century Gothic"/>
        </w:rPr>
        <w:t>Secrétaire du meeting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ind w:left="567"/>
        <w:jc w:val="both"/>
        <w:rPr>
          <w:rFonts w:ascii="Century Gothic" w:hAnsi="Century Gothic"/>
          <w:u w:val="single"/>
        </w:rPr>
      </w:pPr>
      <w:r>
        <w:rPr>
          <w:rFonts w:ascii="Century Gothic" w:hAnsi="Century Gothic"/>
          <w:u w:val="single"/>
        </w:rPr>
        <w:t>Officiels délégués à l'épreuve par le pouvoir sportif</w:t>
      </w:r>
    </w:p>
    <w:p w:rsidR="00CA2954" w:rsidRDefault="00CA2954">
      <w:pPr>
        <w:widowControl/>
        <w:numPr>
          <w:ilvl w:val="0"/>
          <w:numId w:val="7"/>
        </w:numPr>
        <w:jc w:val="both"/>
        <w:rPr>
          <w:rFonts w:ascii="Century Gothic" w:hAnsi="Century Gothic"/>
          <w:b/>
          <w:bCs/>
        </w:rPr>
      </w:pPr>
      <w:r>
        <w:rPr>
          <w:rFonts w:ascii="Century Gothic" w:hAnsi="Century Gothic"/>
          <w:b/>
          <w:bCs/>
        </w:rPr>
        <w:t>Collège des Commissaires Sportifs</w:t>
      </w:r>
      <w:r>
        <w:rPr>
          <w:rFonts w:ascii="Century Gothic" w:hAnsi="Century Gothic"/>
          <w:b/>
          <w:bCs/>
        </w:rPr>
        <w:tab/>
      </w:r>
    </w:p>
    <w:p w:rsidR="00CA2954" w:rsidRDefault="00CA2954">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ind w:left="774" w:firstLine="153"/>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1"/>
        </w:numPr>
        <w:jc w:val="both"/>
        <w:rPr>
          <w:rFonts w:ascii="Century Gothic" w:hAnsi="Century Gothic"/>
          <w:b/>
          <w:bCs/>
        </w:rPr>
      </w:pPr>
      <w:r>
        <w:rPr>
          <w:rFonts w:ascii="Century Gothic" w:hAnsi="Century Gothic"/>
          <w:b/>
          <w:bCs/>
        </w:rPr>
        <w:t>Collège des Commissaires Techniques</w:t>
      </w:r>
      <w:r>
        <w:rPr>
          <w:rFonts w:ascii="Century Gothic" w:hAnsi="Century Gothic"/>
          <w:b/>
          <w:bCs/>
        </w:rPr>
        <w:tab/>
      </w:r>
    </w:p>
    <w:p w:rsidR="00CA2954" w:rsidRDefault="00CA2954">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ind w:left="786" w:firstLine="141"/>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ind w:left="774" w:firstLine="153"/>
        <w:jc w:val="both"/>
        <w:rPr>
          <w:rFonts w:ascii="Century Gothic" w:hAnsi="Century Gothic"/>
        </w:rPr>
      </w:pPr>
      <w:r>
        <w:rPr>
          <w:rFonts w:ascii="Century Gothic" w:hAnsi="Century Gothic"/>
        </w:rPr>
        <w:t>Secrétaire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7"/>
        </w:numPr>
        <w:jc w:val="both"/>
        <w:rPr>
          <w:rFonts w:ascii="Century Gothic" w:hAnsi="Century Gothic"/>
        </w:rPr>
      </w:pPr>
      <w:r>
        <w:rPr>
          <w:rFonts w:ascii="Century Gothic" w:hAnsi="Century Gothic"/>
          <w:b/>
          <w:bCs/>
        </w:rPr>
        <w:t>Inspecteur "Sécurité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4"/>
        </w:numPr>
        <w:jc w:val="both"/>
        <w:rPr>
          <w:rFonts w:ascii="Century Gothic" w:hAnsi="Century Gothic"/>
        </w:rPr>
      </w:pPr>
      <w:r>
        <w:rPr>
          <w:rFonts w:ascii="Century Gothic" w:hAnsi="Century Gothic"/>
          <w:b/>
          <w:bCs/>
        </w:rPr>
        <w:t>Observateur ASAF</w:t>
      </w:r>
      <w:r w:rsidRPr="00815CEA">
        <w:rPr>
          <w:rFonts w:ascii="Century Gothic" w:hAnsi="Century Gothic"/>
          <w:b/>
          <w:bCs/>
          <w:color w:val="4472C4"/>
        </w:rPr>
        <w:t>*</w:t>
      </w:r>
      <w:r w:rsidRPr="00E3441C">
        <w:rPr>
          <w:rFonts w:ascii="Century Gothic" w:hAnsi="Century Gothic"/>
          <w:b/>
          <w:bCs/>
          <w:color w:val="0070C0"/>
        </w:rPr>
        <w:t xml:space="preserve"> </w:t>
      </w:r>
      <w:r>
        <w:rPr>
          <w:rFonts w:ascii="Century Gothic" w:hAnsi="Century Gothic"/>
          <w:b/>
          <w:bCs/>
        </w:rPr>
        <w:t>- CSAP</w:t>
      </w:r>
      <w:r w:rsidRPr="00815CEA">
        <w:rPr>
          <w:rFonts w:ascii="Century Gothic" w:hAnsi="Century Gothic"/>
          <w:b/>
          <w:bCs/>
          <w:color w:val="4472C4"/>
        </w:rPr>
        <w:t>*</w:t>
      </w:r>
      <w:r>
        <w:rPr>
          <w:rFonts w:ascii="Century Gothic" w:hAnsi="Century Gothic"/>
          <w:b/>
          <w:bCs/>
        </w:rPr>
        <w:tab/>
      </w:r>
      <w:r>
        <w:rPr>
          <w:rFonts w:ascii="Century Gothic" w:hAnsi="Century Gothic"/>
        </w:rPr>
        <w:tab/>
      </w:r>
      <w:r>
        <w:rPr>
          <w:rFonts w:ascii="Century Gothic" w:hAnsi="Century Gothic"/>
        </w:rPr>
        <w:tab/>
      </w:r>
      <w:r>
        <w:rPr>
          <w:rFonts w:ascii="Century Gothic" w:hAnsi="Century Gothic"/>
        </w:rPr>
        <w:tab/>
        <w:t>Lic ASAF n°</w:t>
      </w:r>
    </w:p>
    <w:p w:rsidR="00CA2954" w:rsidRPr="00815CEA" w:rsidRDefault="00CA2954">
      <w:pPr>
        <w:ind w:left="927"/>
        <w:jc w:val="both"/>
        <w:rPr>
          <w:rFonts w:ascii="Century Gothic" w:hAnsi="Century Gothic"/>
          <w:b/>
          <w:bCs/>
          <w:color w:val="4472C4"/>
        </w:rPr>
      </w:pPr>
      <w:r w:rsidRPr="00815CEA">
        <w:rPr>
          <w:rFonts w:ascii="Century Gothic" w:hAnsi="Century Gothic"/>
          <w:b/>
          <w:bCs/>
          <w:color w:val="4472C4"/>
        </w:rPr>
        <w:t xml:space="preserve">* </w:t>
      </w:r>
      <w:r w:rsidRPr="00815CEA">
        <w:rPr>
          <w:rFonts w:ascii="Century Gothic" w:hAnsi="Century Gothic"/>
          <w:i/>
          <w:iCs/>
          <w:color w:val="4472C4"/>
        </w:rPr>
        <w:t>Supprimer la mention inutile</w:t>
      </w:r>
    </w:p>
    <w:p w:rsidR="00CA2954" w:rsidRDefault="00CA2954">
      <w:pPr>
        <w:pStyle w:val="Titre9"/>
      </w:pPr>
      <w:r>
        <w:t>Officiels d</w:t>
      </w:r>
      <w:r w:rsidR="00E15548">
        <w:t>’</w:t>
      </w:r>
      <w:r>
        <w:t>épreuve mandatés par l'organisateur</w:t>
      </w:r>
    </w:p>
    <w:p w:rsidR="00CA2954" w:rsidRDefault="00CA2954">
      <w:pPr>
        <w:widowControl/>
        <w:numPr>
          <w:ilvl w:val="0"/>
          <w:numId w:val="9"/>
        </w:numPr>
        <w:jc w:val="both"/>
        <w:rPr>
          <w:rFonts w:ascii="Century Gothic" w:hAnsi="Century Gothic"/>
        </w:rPr>
      </w:pPr>
      <w:r>
        <w:rPr>
          <w:rFonts w:ascii="Century Gothic" w:hAnsi="Century Gothic"/>
        </w:rPr>
        <w:t>Relation concurrents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9"/>
        </w:numPr>
        <w:jc w:val="both"/>
        <w:rPr>
          <w:rFonts w:ascii="Century Gothic" w:hAnsi="Century Gothic"/>
        </w:rPr>
      </w:pPr>
      <w:r>
        <w:rPr>
          <w:rFonts w:ascii="Century Gothic" w:hAnsi="Century Gothic"/>
        </w:rPr>
        <w:t>Responsables des EC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rsidR="00CA2954" w:rsidRDefault="00CA2954">
      <w:pPr>
        <w:widowControl/>
        <w:numPr>
          <w:ilvl w:val="0"/>
          <w:numId w:val="9"/>
        </w:numPr>
        <w:tabs>
          <w:tab w:val="left" w:pos="900"/>
        </w:tabs>
        <w:ind w:left="6379" w:right="-288" w:hanging="5760"/>
        <w:jc w:val="both"/>
        <w:rPr>
          <w:rFonts w:ascii="Century Gothic" w:hAnsi="Century Gothic"/>
          <w:sz w:val="16"/>
        </w:rPr>
      </w:pPr>
      <w:r>
        <w:rPr>
          <w:rFonts w:ascii="Century Gothic" w:hAnsi="Century Gothic"/>
        </w:rPr>
        <w:t>Chefs de Sécurité des EC</w:t>
      </w:r>
      <w:r>
        <w:rPr>
          <w:rFonts w:ascii="Century Gothic" w:hAnsi="Century Gothic"/>
        </w:rPr>
        <w:tab/>
        <w:t>Lic CAS n° (</w:t>
      </w:r>
      <w:r>
        <w:rPr>
          <w:rFonts w:ascii="Century Gothic" w:hAnsi="Century Gothic"/>
          <w:sz w:val="16"/>
        </w:rPr>
        <w:t>ou équivalente VAS)</w:t>
      </w:r>
    </w:p>
    <w:p w:rsidR="00CA2954" w:rsidRPr="008A7838" w:rsidRDefault="00CA2954">
      <w:pPr>
        <w:pStyle w:val="Titre3"/>
        <w:rPr>
          <w:sz w:val="6"/>
          <w:szCs w:val="12"/>
        </w:rPr>
      </w:pPr>
    </w:p>
    <w:p w:rsidR="00CA2954" w:rsidRDefault="00352ABC">
      <w:pPr>
        <w:pStyle w:val="Titre3"/>
        <w:rPr>
          <w:color w:val="auto"/>
        </w:rPr>
      </w:pPr>
      <w:r>
        <w:rPr>
          <w:color w:val="auto"/>
        </w:rPr>
        <w:t>Secours médicaux</w:t>
      </w:r>
      <w:r w:rsidR="00CA2954">
        <w:rPr>
          <w:color w:val="auto"/>
        </w:rPr>
        <w:t xml:space="preserve"> </w:t>
      </w:r>
    </w:p>
    <w:p w:rsidR="00CA2954" w:rsidRDefault="00CA2954">
      <w:pPr>
        <w:pStyle w:val="Titre3"/>
        <w:numPr>
          <w:ilvl w:val="0"/>
          <w:numId w:val="9"/>
        </w:numPr>
        <w:rPr>
          <w:color w:val="auto"/>
          <w:u w:val="none"/>
        </w:rPr>
      </w:pPr>
      <w:r>
        <w:rPr>
          <w:color w:val="auto"/>
          <w:u w:val="none"/>
        </w:rPr>
        <w:t>Equipe médicale : …………………………………………………………….</w:t>
      </w:r>
    </w:p>
    <w:p w:rsidR="00CA2954" w:rsidRDefault="00CA2954">
      <w:pPr>
        <w:pStyle w:val="Titre3"/>
        <w:numPr>
          <w:ilvl w:val="0"/>
          <w:numId w:val="9"/>
        </w:numPr>
        <w:rPr>
          <w:color w:val="auto"/>
          <w:u w:val="none"/>
        </w:rPr>
      </w:pPr>
      <w:r>
        <w:rPr>
          <w:color w:val="auto"/>
          <w:u w:val="none"/>
        </w:rPr>
        <w:t>Ambulances : ……………………………………   Nombre : ………………</w:t>
      </w:r>
    </w:p>
    <w:p w:rsidR="00CA2954" w:rsidRPr="008A7838" w:rsidRDefault="00CA2954">
      <w:pPr>
        <w:pStyle w:val="Titre3"/>
        <w:rPr>
          <w:color w:val="auto"/>
          <w:sz w:val="6"/>
          <w:szCs w:val="12"/>
          <w:u w:val="none"/>
        </w:rPr>
      </w:pPr>
      <w:r>
        <w:rPr>
          <w:color w:val="auto"/>
          <w:u w:val="none"/>
        </w:rPr>
        <w:t xml:space="preserve"> </w:t>
      </w:r>
    </w:p>
    <w:p w:rsidR="00CA2954" w:rsidRDefault="00CA2954">
      <w:pPr>
        <w:jc w:val="both"/>
        <w:rPr>
          <w:rFonts w:ascii="Century Gothic" w:hAnsi="Century Gothic"/>
          <w:b/>
          <w:sz w:val="6"/>
          <w:szCs w:val="6"/>
        </w:rPr>
      </w:pPr>
    </w:p>
    <w:p w:rsidR="00CA2954" w:rsidRDefault="00CA2954">
      <w:pPr>
        <w:pStyle w:val="Titre2"/>
      </w:pPr>
      <w:r>
        <w:t>III MODALITES GENERALES</w:t>
      </w:r>
    </w:p>
    <w:p w:rsidR="00CA2954" w:rsidRPr="008A7838" w:rsidRDefault="00CA2954">
      <w:pPr>
        <w:ind w:left="284"/>
        <w:jc w:val="both"/>
        <w:rPr>
          <w:rFonts w:ascii="Century Gothic" w:hAnsi="Century Gothic"/>
          <w:b/>
          <w:sz w:val="6"/>
          <w:szCs w:val="10"/>
        </w:rPr>
      </w:pPr>
    </w:p>
    <w:p w:rsidR="00CA2954" w:rsidRDefault="00CA2954">
      <w:pPr>
        <w:pStyle w:val="Titre1"/>
      </w:pPr>
      <w:r>
        <w:t>Art. 2. Eligibilité</w:t>
      </w:r>
    </w:p>
    <w:p w:rsidR="00CA2954" w:rsidRDefault="00352ABC">
      <w:pPr>
        <w:ind w:left="210"/>
        <w:jc w:val="both"/>
        <w:rPr>
          <w:rFonts w:ascii="Century Gothic" w:hAnsi="Century Gothic"/>
        </w:rPr>
      </w:pPr>
      <w:r>
        <w:rPr>
          <w:rFonts w:ascii="Century Gothic" w:hAnsi="Century Gothic"/>
        </w:rPr>
        <w:t xml:space="preserve">Le </w:t>
      </w:r>
      <w:r w:rsidRPr="00815CEA">
        <w:rPr>
          <w:rFonts w:ascii="Century Gothic" w:hAnsi="Century Gothic"/>
          <w:color w:val="4472C4"/>
        </w:rPr>
        <w:t>(</w:t>
      </w:r>
      <w:r w:rsidRPr="00815CEA">
        <w:rPr>
          <w:rFonts w:ascii="Century Gothic" w:hAnsi="Century Gothic"/>
          <w:i/>
          <w:color w:val="4472C4"/>
        </w:rPr>
        <w:t>épreuve)</w:t>
      </w:r>
      <w:r>
        <w:rPr>
          <w:rFonts w:ascii="Century Gothic" w:hAnsi="Century Gothic"/>
        </w:rPr>
        <w:t xml:space="preserve"> est</w:t>
      </w:r>
      <w:r w:rsidR="00CA2954">
        <w:rPr>
          <w:rFonts w:ascii="Century Gothic" w:hAnsi="Century Gothic"/>
        </w:rPr>
        <w:t xml:space="preserve"> une épreuve de type ...... </w:t>
      </w:r>
      <w:r w:rsidR="00CA2954" w:rsidRPr="00815CEA">
        <w:rPr>
          <w:rFonts w:ascii="Century Gothic" w:hAnsi="Century Gothic"/>
          <w:i/>
          <w:color w:val="4472C4"/>
        </w:rPr>
        <w:t>(</w:t>
      </w:r>
      <w:r w:rsidR="009350F5" w:rsidRPr="00815CEA">
        <w:rPr>
          <w:rFonts w:ascii="Century Gothic" w:hAnsi="Century Gothic"/>
          <w:i/>
          <w:color w:val="4472C4"/>
        </w:rPr>
        <w:t>V</w:t>
      </w:r>
      <w:r w:rsidR="00CA2954" w:rsidRPr="00815CEA">
        <w:rPr>
          <w:rFonts w:ascii="Century Gothic" w:hAnsi="Century Gothic"/>
          <w:i/>
          <w:color w:val="4472C4"/>
        </w:rPr>
        <w:t xml:space="preserve">oir </w:t>
      </w:r>
      <w:r w:rsidR="00FC49B7" w:rsidRPr="00815CEA">
        <w:rPr>
          <w:rFonts w:ascii="Century Gothic" w:hAnsi="Century Gothic"/>
          <w:i/>
          <w:color w:val="4472C4"/>
        </w:rPr>
        <w:t>"</w:t>
      </w:r>
      <w:r w:rsidR="009350F5" w:rsidRPr="00815CEA">
        <w:rPr>
          <w:rFonts w:ascii="Century Gothic" w:hAnsi="Century Gothic"/>
          <w:i/>
          <w:color w:val="4472C4"/>
        </w:rPr>
        <w:t>Avant-propos</w:t>
      </w:r>
      <w:r w:rsidR="00FC49B7" w:rsidRPr="00815CEA">
        <w:rPr>
          <w:rFonts w:ascii="Century Gothic" w:hAnsi="Century Gothic"/>
          <w:i/>
          <w:color w:val="4472C4"/>
        </w:rPr>
        <w:t>"</w:t>
      </w:r>
      <w:r w:rsidR="009350F5" w:rsidRPr="00815CEA">
        <w:rPr>
          <w:rFonts w:ascii="Century Gothic" w:hAnsi="Century Gothic"/>
          <w:i/>
          <w:color w:val="4472C4"/>
        </w:rPr>
        <w:t xml:space="preserve"> </w:t>
      </w:r>
      <w:r w:rsidR="00185EA5" w:rsidRPr="00815CEA">
        <w:rPr>
          <w:rFonts w:ascii="Century Gothic" w:hAnsi="Century Gothic"/>
          <w:i/>
          <w:color w:val="4472C4"/>
        </w:rPr>
        <w:t xml:space="preserve">et Art. 26 </w:t>
      </w:r>
      <w:r w:rsidR="00CA2954" w:rsidRPr="00815CEA">
        <w:rPr>
          <w:rFonts w:ascii="Century Gothic" w:hAnsi="Century Gothic"/>
          <w:i/>
          <w:color w:val="4472C4"/>
        </w:rPr>
        <w:t>du RPR)</w:t>
      </w:r>
      <w:r w:rsidR="003F6253" w:rsidRPr="00815CEA">
        <w:rPr>
          <w:rFonts w:ascii="Century Gothic" w:hAnsi="Century Gothic"/>
          <w:i/>
          <w:color w:val="4472C4"/>
        </w:rPr>
        <w:t xml:space="preserve">, </w:t>
      </w:r>
      <w:r w:rsidR="003F6253" w:rsidRPr="003F6253">
        <w:rPr>
          <w:rFonts w:ascii="Century Gothic" w:hAnsi="Century Gothic"/>
          <w:i/>
          <w:color w:val="FF0000"/>
        </w:rPr>
        <w:t>disputée en une</w:t>
      </w:r>
      <w:r w:rsidR="003F6253" w:rsidRPr="00815CEA">
        <w:rPr>
          <w:rFonts w:ascii="Century Gothic" w:hAnsi="Century Gothic"/>
          <w:i/>
          <w:color w:val="4472C4"/>
        </w:rPr>
        <w:t>*</w:t>
      </w:r>
      <w:r w:rsidR="003F6253" w:rsidRPr="003F6253">
        <w:rPr>
          <w:rFonts w:ascii="Century Gothic" w:hAnsi="Century Gothic"/>
          <w:i/>
          <w:color w:val="FF0000"/>
        </w:rPr>
        <w:t xml:space="preserve"> deux</w:t>
      </w:r>
      <w:r w:rsidR="003F6253" w:rsidRPr="00815CEA">
        <w:rPr>
          <w:rFonts w:ascii="Century Gothic" w:hAnsi="Century Gothic"/>
          <w:i/>
          <w:color w:val="4472C4"/>
        </w:rPr>
        <w:t>*</w:t>
      </w:r>
      <w:r w:rsidR="003F6253" w:rsidRPr="003F6253">
        <w:rPr>
          <w:rFonts w:ascii="Century Gothic" w:hAnsi="Century Gothic"/>
          <w:i/>
          <w:color w:val="FF0000"/>
        </w:rPr>
        <w:t xml:space="preserve"> étape(s)</w:t>
      </w:r>
      <w:r w:rsidR="00CA2954" w:rsidRPr="003F6253">
        <w:rPr>
          <w:rFonts w:ascii="Century Gothic" w:hAnsi="Century Gothic"/>
        </w:rPr>
        <w:t xml:space="preserve"> </w:t>
      </w:r>
      <w:r w:rsidR="00CA2954">
        <w:rPr>
          <w:rFonts w:ascii="Century Gothic" w:hAnsi="Century Gothic"/>
        </w:rPr>
        <w:t>comptant pour…………………………………………………………………………………………...</w:t>
      </w:r>
    </w:p>
    <w:p w:rsidR="00CA2954" w:rsidRPr="00815CEA" w:rsidRDefault="00CA2954">
      <w:pPr>
        <w:ind w:left="210"/>
        <w:jc w:val="both"/>
        <w:rPr>
          <w:rFonts w:ascii="Century Gothic" w:hAnsi="Century Gothic"/>
          <w:bCs/>
          <w:i/>
          <w:color w:val="4472C4"/>
        </w:rPr>
      </w:pPr>
      <w:r w:rsidRPr="00815CEA">
        <w:rPr>
          <w:rFonts w:ascii="Century Gothic" w:hAnsi="Century Gothic"/>
          <w:bCs/>
          <w:i/>
          <w:color w:val="4472C4"/>
          <w:u w:val="single"/>
        </w:rPr>
        <w:t>Attention</w:t>
      </w:r>
      <w:r w:rsidRPr="00815CEA">
        <w:rPr>
          <w:rFonts w:ascii="Century Gothic" w:hAnsi="Century Gothic"/>
          <w:bCs/>
          <w:i/>
          <w:color w:val="4472C4"/>
        </w:rPr>
        <w:t xml:space="preserve"> : Toute éligibilité usurpée donnera lieu à une amende automatique de </w:t>
      </w:r>
      <w:r w:rsidRPr="00815CEA">
        <w:rPr>
          <w:rFonts w:ascii="Century Gothic" w:hAnsi="Century Gothic"/>
          <w:b/>
          <w:bCs/>
          <w:i/>
          <w:color w:val="4472C4"/>
        </w:rPr>
        <w:t>125 €</w:t>
      </w:r>
      <w:r w:rsidRPr="00815CEA">
        <w:rPr>
          <w:rFonts w:ascii="Century Gothic" w:hAnsi="Century Gothic"/>
          <w:bCs/>
          <w:i/>
          <w:color w:val="4472C4"/>
        </w:rPr>
        <w:t>, à percevoir par l'ASAF (Voir Art. 3.1.</w:t>
      </w:r>
      <w:r w:rsidR="00B56F3C" w:rsidRPr="00815CEA">
        <w:rPr>
          <w:rFonts w:ascii="Century Gothic" w:hAnsi="Century Gothic"/>
          <w:bCs/>
          <w:i/>
          <w:color w:val="4472C4"/>
        </w:rPr>
        <w:t>12</w:t>
      </w:r>
      <w:r w:rsidR="009350F5" w:rsidRPr="00815CEA">
        <w:rPr>
          <w:rFonts w:ascii="Century Gothic" w:hAnsi="Century Gothic"/>
          <w:bCs/>
          <w:i/>
          <w:color w:val="4472C4"/>
        </w:rPr>
        <w:t>,</w:t>
      </w:r>
      <w:r w:rsidRPr="00815CEA">
        <w:rPr>
          <w:rFonts w:ascii="Century Gothic" w:hAnsi="Century Gothic"/>
          <w:bCs/>
          <w:i/>
          <w:color w:val="4472C4"/>
        </w:rPr>
        <w:t xml:space="preserve"> du RSG)</w:t>
      </w:r>
    </w:p>
    <w:p w:rsidR="00CA2954" w:rsidRPr="00815CEA" w:rsidRDefault="003F6253">
      <w:pPr>
        <w:ind w:left="210"/>
        <w:jc w:val="both"/>
        <w:rPr>
          <w:rFonts w:ascii="Century Gothic" w:hAnsi="Century Gothic"/>
          <w:bCs/>
          <w:i/>
          <w:color w:val="4472C4"/>
        </w:rPr>
      </w:pPr>
      <w:r w:rsidRPr="00815CEA">
        <w:rPr>
          <w:rFonts w:ascii="Century Gothic" w:hAnsi="Century Gothic"/>
          <w:bCs/>
          <w:i/>
          <w:color w:val="4472C4"/>
        </w:rPr>
        <w:t>*Biffer la mention inutile</w:t>
      </w:r>
    </w:p>
    <w:p w:rsidR="00CA2954" w:rsidRPr="000174C7" w:rsidRDefault="00CA2954">
      <w:pPr>
        <w:pStyle w:val="Titre7"/>
        <w:rPr>
          <w:sz w:val="22"/>
        </w:rPr>
      </w:pPr>
      <w:r w:rsidRPr="000174C7">
        <w:rPr>
          <w:sz w:val="22"/>
        </w:rPr>
        <w:t>Art. 3.  Admission des véhicules</w:t>
      </w:r>
    </w:p>
    <w:p w:rsidR="00CA2954" w:rsidRPr="00815CEA" w:rsidRDefault="00CA2954">
      <w:pPr>
        <w:rPr>
          <w:rFonts w:ascii="Century Gothic" w:hAnsi="Century Gothic"/>
          <w:i/>
          <w:iCs/>
          <w:color w:val="4472C4"/>
        </w:rPr>
      </w:pPr>
      <w:r w:rsidRPr="000174C7">
        <w:rPr>
          <w:rFonts w:ascii="Century Gothic" w:hAnsi="Century Gothic"/>
        </w:rPr>
        <w:t>- L’épreuve accueillera les concurrents des Divisions 1, 2, 3 et 4 ainsi que ceux des Divisions PH</w:t>
      </w:r>
      <w:r>
        <w:rPr>
          <w:rFonts w:ascii="Century Gothic" w:hAnsi="Century Gothic"/>
          <w:color w:val="FF0000"/>
        </w:rPr>
        <w:t xml:space="preserve"> </w:t>
      </w:r>
      <w:r w:rsidRPr="000174C7">
        <w:rPr>
          <w:rFonts w:ascii="Century Gothic" w:hAnsi="Century Gothic"/>
        </w:rPr>
        <w:t xml:space="preserve">Classic et PH </w:t>
      </w:r>
      <w:r w:rsidRPr="000174C7">
        <w:rPr>
          <w:rFonts w:ascii="Century Gothic" w:hAnsi="Century Gothic"/>
        </w:rPr>
        <w:lastRenderedPageBreak/>
        <w:t>S/R</w:t>
      </w:r>
      <w:r>
        <w:rPr>
          <w:rFonts w:ascii="Century Gothic" w:hAnsi="Century Gothic"/>
          <w:color w:val="FF0000"/>
        </w:rPr>
        <w:t xml:space="preserve"> </w:t>
      </w:r>
      <w:r w:rsidR="004A56D3" w:rsidRPr="005653F5">
        <w:rPr>
          <w:rFonts w:ascii="Century Gothic" w:hAnsi="Century Gothic"/>
        </w:rPr>
        <w:t>(</w:t>
      </w:r>
      <w:r w:rsidR="004A56D3" w:rsidRPr="005653F5">
        <w:rPr>
          <w:rFonts w:ascii="Century Gothic" w:hAnsi="Century Gothic"/>
          <w:b/>
        </w:rPr>
        <w:t>Voir Art. 26.11.1 à 26.11.5 du RPR</w:t>
      </w:r>
      <w:r w:rsidR="004A56D3" w:rsidRPr="005653F5">
        <w:rPr>
          <w:rFonts w:ascii="Century Gothic" w:hAnsi="Century Gothic"/>
        </w:rPr>
        <w:t>)</w:t>
      </w:r>
      <w:r w:rsidR="000E6457">
        <w:rPr>
          <w:rFonts w:ascii="Century Gothic" w:hAnsi="Century Gothic"/>
        </w:rPr>
        <w:t>.</w:t>
      </w:r>
    </w:p>
    <w:p w:rsidR="00CA2954" w:rsidRPr="002E11E0" w:rsidRDefault="00CA2954">
      <w:pPr>
        <w:rPr>
          <w:rFonts w:ascii="Century Gothic" w:hAnsi="Century Gothic"/>
          <w:i/>
          <w:iCs/>
          <w:color w:val="4472C4"/>
          <w:lang w:val="fr-BE"/>
        </w:rPr>
      </w:pPr>
      <w:r w:rsidRPr="002E11E0">
        <w:rPr>
          <w:rFonts w:ascii="Century Gothic" w:hAnsi="Century Gothic"/>
          <w:color w:val="4472C4"/>
        </w:rPr>
        <w:t xml:space="preserve">- Elle accueillera également ceux de la Division </w:t>
      </w:r>
      <w:r w:rsidRPr="002E11E0">
        <w:rPr>
          <w:rFonts w:ascii="Century Gothic" w:hAnsi="Century Gothic"/>
          <w:color w:val="4472C4"/>
          <w:lang w:val="fr-BE"/>
        </w:rPr>
        <w:t>Histo-Démo</w:t>
      </w:r>
      <w:r w:rsidRPr="002E11E0">
        <w:rPr>
          <w:rFonts w:ascii="Century Gothic" w:hAnsi="Century Gothic"/>
          <w:b/>
          <w:color w:val="4472C4"/>
          <w:lang w:val="fr-BE"/>
        </w:rPr>
        <w:t>*</w:t>
      </w:r>
      <w:r w:rsidRPr="002E11E0">
        <w:rPr>
          <w:rFonts w:ascii="Century Gothic" w:hAnsi="Century Gothic"/>
          <w:color w:val="4472C4"/>
          <w:lang w:val="fr-BE"/>
        </w:rPr>
        <w:t xml:space="preserve"> (</w:t>
      </w:r>
      <w:r w:rsidRPr="002E11E0">
        <w:rPr>
          <w:rFonts w:ascii="Century Gothic" w:hAnsi="Century Gothic"/>
          <w:b/>
          <w:bCs/>
          <w:color w:val="4472C4"/>
          <w:lang w:val="fr-BE"/>
        </w:rPr>
        <w:t xml:space="preserve">Voir Art. </w:t>
      </w:r>
      <w:r w:rsidR="00FB6047" w:rsidRPr="002E11E0">
        <w:rPr>
          <w:rFonts w:ascii="Century Gothic" w:hAnsi="Century Gothic"/>
          <w:b/>
          <w:bCs/>
          <w:color w:val="4472C4"/>
          <w:lang w:val="fr-BE"/>
        </w:rPr>
        <w:t>26.11.6,</w:t>
      </w:r>
      <w:r w:rsidRPr="002E11E0">
        <w:rPr>
          <w:rFonts w:ascii="Century Gothic" w:hAnsi="Century Gothic"/>
          <w:b/>
          <w:bCs/>
          <w:color w:val="4472C4"/>
          <w:lang w:val="fr-BE"/>
        </w:rPr>
        <w:t xml:space="preserve"> du RPR</w:t>
      </w:r>
      <w:r w:rsidRPr="002E11E0">
        <w:rPr>
          <w:rFonts w:ascii="Century Gothic" w:hAnsi="Century Gothic"/>
          <w:color w:val="4472C4"/>
          <w:lang w:val="fr-BE"/>
        </w:rPr>
        <w:t xml:space="preserve">) </w:t>
      </w:r>
      <w:r w:rsidRPr="002E11E0">
        <w:rPr>
          <w:rFonts w:ascii="Century Gothic" w:hAnsi="Century Gothic"/>
          <w:i/>
          <w:iCs/>
          <w:color w:val="4472C4"/>
          <w:lang w:val="fr-BE"/>
        </w:rPr>
        <w:t>(facultatif)</w:t>
      </w:r>
      <w:r w:rsidR="004A56D3" w:rsidRPr="002E11E0">
        <w:rPr>
          <w:rFonts w:ascii="Century Gothic" w:hAnsi="Century Gothic"/>
          <w:i/>
          <w:iCs/>
          <w:color w:val="4472C4"/>
          <w:lang w:val="fr-BE"/>
        </w:rPr>
        <w:t>.</w:t>
      </w:r>
    </w:p>
    <w:p w:rsidR="00CA2954" w:rsidRPr="002E11E0" w:rsidRDefault="00CA2954">
      <w:pPr>
        <w:ind w:left="210"/>
        <w:jc w:val="both"/>
        <w:rPr>
          <w:rFonts w:ascii="Century Gothic" w:hAnsi="Century Gothic"/>
          <w:i/>
          <w:iCs/>
          <w:strike/>
          <w:color w:val="4472C4"/>
        </w:rPr>
      </w:pPr>
      <w:r w:rsidRPr="002E11E0">
        <w:rPr>
          <w:rFonts w:ascii="Century Gothic" w:hAnsi="Century Gothic"/>
          <w:b/>
          <w:bCs/>
          <w:color w:val="4472C4"/>
        </w:rPr>
        <w:t xml:space="preserve">* </w:t>
      </w:r>
      <w:r w:rsidRPr="002E11E0">
        <w:rPr>
          <w:rFonts w:ascii="Century Gothic" w:hAnsi="Century Gothic"/>
          <w:i/>
          <w:iCs/>
          <w:color w:val="4472C4"/>
        </w:rPr>
        <w:t>Supprimer la</w:t>
      </w:r>
      <w:r w:rsidR="001B5480" w:rsidRPr="002E11E0">
        <w:rPr>
          <w:rFonts w:ascii="Century Gothic" w:hAnsi="Century Gothic"/>
          <w:i/>
          <w:iCs/>
          <w:color w:val="4472C4"/>
        </w:rPr>
        <w:t xml:space="preserve"> mention</w:t>
      </w:r>
      <w:r w:rsidRPr="002E11E0">
        <w:rPr>
          <w:rFonts w:ascii="Century Gothic" w:hAnsi="Century Gothic"/>
          <w:i/>
          <w:iCs/>
          <w:color w:val="4472C4"/>
        </w:rPr>
        <w:t xml:space="preserve"> inutile</w:t>
      </w:r>
    </w:p>
    <w:p w:rsidR="00CA2954" w:rsidRPr="008A7838" w:rsidRDefault="00CA2954">
      <w:pPr>
        <w:ind w:left="210"/>
        <w:jc w:val="both"/>
        <w:rPr>
          <w:rFonts w:ascii="Century Gothic" w:hAnsi="Century Gothic"/>
          <w:i/>
          <w:iCs/>
          <w:color w:val="FF0000"/>
          <w:sz w:val="4"/>
        </w:rPr>
      </w:pPr>
    </w:p>
    <w:p w:rsidR="00CA2954" w:rsidRDefault="00CA2954">
      <w:pPr>
        <w:pStyle w:val="Titre1"/>
      </w:pPr>
      <w:r>
        <w:t>Art. 4.  Description du parcours</w:t>
      </w:r>
    </w:p>
    <w:p w:rsidR="00CA2954" w:rsidRDefault="00CA2954">
      <w:pPr>
        <w:ind w:left="210"/>
        <w:jc w:val="both"/>
        <w:rPr>
          <w:rFonts w:ascii="Century Gothic" w:hAnsi="Century Gothic"/>
        </w:rPr>
      </w:pPr>
      <w:r>
        <w:rPr>
          <w:rFonts w:ascii="Century Gothic" w:hAnsi="Century Gothic"/>
        </w:rPr>
        <w:t xml:space="preserve">- …... </w:t>
      </w:r>
      <w:r w:rsidRPr="00815CEA">
        <w:rPr>
          <w:rFonts w:ascii="Century Gothic" w:hAnsi="Century Gothic"/>
          <w:color w:val="4472C4"/>
        </w:rPr>
        <w:t>boucles (</w:t>
      </w:r>
      <w:r w:rsidRPr="00815CEA">
        <w:rPr>
          <w:rFonts w:ascii="Century Gothic" w:hAnsi="Century Gothic"/>
          <w:i/>
          <w:iCs/>
          <w:color w:val="4472C4"/>
        </w:rPr>
        <w:t>indiquer si identiques</w:t>
      </w:r>
      <w:r w:rsidRPr="00815CEA">
        <w:rPr>
          <w:rFonts w:ascii="Century Gothic" w:hAnsi="Century Gothic"/>
          <w:color w:val="4472C4"/>
        </w:rPr>
        <w:t>)</w:t>
      </w:r>
      <w:r>
        <w:rPr>
          <w:rFonts w:ascii="Century Gothic" w:hAnsi="Century Gothic"/>
        </w:rPr>
        <w:t xml:space="preserve"> d'une longueur de</w:t>
      </w:r>
      <w:r w:rsidR="00352ABC">
        <w:rPr>
          <w:rFonts w:ascii="Century Gothic" w:hAnsi="Century Gothic"/>
        </w:rPr>
        <w:t xml:space="preserve"> ……</w:t>
      </w:r>
      <w:r>
        <w:rPr>
          <w:rFonts w:ascii="Century Gothic" w:hAnsi="Century Gothic"/>
        </w:rPr>
        <w:t xml:space="preserve">. Km </w:t>
      </w:r>
    </w:p>
    <w:p w:rsidR="00CA2954" w:rsidRDefault="00CA2954">
      <w:pPr>
        <w:ind w:left="210"/>
        <w:jc w:val="both"/>
        <w:rPr>
          <w:rFonts w:ascii="Century Gothic" w:hAnsi="Century Gothic"/>
        </w:rPr>
      </w:pPr>
      <w:r>
        <w:rPr>
          <w:rFonts w:ascii="Century Gothic" w:hAnsi="Century Gothic"/>
        </w:rPr>
        <w:t xml:space="preserve">Par </w:t>
      </w:r>
      <w:r w:rsidR="00352ABC">
        <w:rPr>
          <w:rFonts w:ascii="Century Gothic" w:hAnsi="Century Gothic"/>
        </w:rPr>
        <w:t>boucle, …</w:t>
      </w:r>
      <w:r>
        <w:rPr>
          <w:rFonts w:ascii="Century Gothic" w:hAnsi="Century Gothic"/>
        </w:rPr>
        <w:t xml:space="preserve">…. section(s) </w:t>
      </w:r>
      <w:r w:rsidR="00352ABC">
        <w:rPr>
          <w:rFonts w:ascii="Century Gothic" w:hAnsi="Century Gothic"/>
        </w:rPr>
        <w:t>et …</w:t>
      </w:r>
      <w:r>
        <w:rPr>
          <w:rFonts w:ascii="Century Gothic" w:hAnsi="Century Gothic"/>
        </w:rPr>
        <w:t>...étapes de classement :</w:t>
      </w:r>
    </w:p>
    <w:p w:rsidR="003F6253" w:rsidRDefault="003F6253">
      <w:pPr>
        <w:ind w:left="210"/>
        <w:jc w:val="both"/>
        <w:rPr>
          <w:rFonts w:ascii="Century Gothic" w:hAnsi="Century Gothic"/>
        </w:rPr>
      </w:pPr>
      <w:r w:rsidRPr="003F6253">
        <w:rPr>
          <w:rFonts w:ascii="Century Gothic" w:hAnsi="Century Gothic"/>
          <w:i/>
          <w:color w:val="4472C4"/>
        </w:rPr>
        <w:t>(Eventuellement</w:t>
      </w:r>
      <w:r>
        <w:rPr>
          <w:rFonts w:ascii="Century Gothic" w:hAnsi="Century Gothic"/>
          <w:i/>
          <w:color w:val="4472C4"/>
        </w:rPr>
        <w:t>) 1</w:t>
      </w:r>
      <w:r w:rsidRPr="003F6253">
        <w:rPr>
          <w:rFonts w:ascii="Century Gothic" w:hAnsi="Century Gothic"/>
          <w:i/>
          <w:color w:val="4472C4"/>
          <w:vertAlign w:val="superscript"/>
        </w:rPr>
        <w:t>ère</w:t>
      </w:r>
      <w:r>
        <w:rPr>
          <w:rFonts w:ascii="Century Gothic" w:hAnsi="Century Gothic"/>
          <w:i/>
          <w:color w:val="4472C4"/>
        </w:rPr>
        <w:t xml:space="preserve"> "Etape"</w:t>
      </w:r>
    </w:p>
    <w:p w:rsidR="00CA2954" w:rsidRDefault="00CA2954">
      <w:pPr>
        <w:ind w:left="210"/>
        <w:jc w:val="both"/>
        <w:rPr>
          <w:rFonts w:ascii="Century Gothic" w:hAnsi="Century Gothic"/>
        </w:rPr>
      </w:pPr>
      <w:r>
        <w:rPr>
          <w:rFonts w:ascii="Century Gothic" w:hAnsi="Century Gothic"/>
        </w:rPr>
        <w:tab/>
      </w:r>
      <w:r>
        <w:rPr>
          <w:rFonts w:ascii="Century Gothic" w:hAnsi="Century Gothic"/>
        </w:rPr>
        <w:tab/>
        <w:t>EC 1</w:t>
      </w:r>
      <w:r w:rsidR="00352ABC">
        <w:rPr>
          <w:rFonts w:ascii="Century Gothic" w:hAnsi="Century Gothic"/>
        </w:rPr>
        <w:t xml:space="preserve"> :  …</w:t>
      </w:r>
      <w:r>
        <w:rPr>
          <w:rFonts w:ascii="Century Gothic" w:hAnsi="Century Gothic"/>
        </w:rPr>
        <w:t>...Km (... % asphalte, …... % non revêtus)</w:t>
      </w:r>
    </w:p>
    <w:p w:rsidR="00CA2954" w:rsidRDefault="00CA2954">
      <w:pPr>
        <w:ind w:left="210"/>
        <w:jc w:val="both"/>
        <w:rPr>
          <w:rFonts w:ascii="Century Gothic" w:hAnsi="Century Gothic"/>
        </w:rPr>
      </w:pPr>
      <w:r>
        <w:rPr>
          <w:rFonts w:ascii="Century Gothic" w:hAnsi="Century Gothic"/>
        </w:rPr>
        <w:tab/>
      </w:r>
      <w:r>
        <w:rPr>
          <w:rFonts w:ascii="Century Gothic" w:hAnsi="Century Gothic"/>
        </w:rPr>
        <w:tab/>
        <w:t>EC 2</w:t>
      </w:r>
      <w:r w:rsidR="00352ABC">
        <w:rPr>
          <w:rFonts w:ascii="Century Gothic" w:hAnsi="Century Gothic"/>
        </w:rPr>
        <w:t xml:space="preserve"> :  …</w:t>
      </w:r>
      <w:r>
        <w:rPr>
          <w:rFonts w:ascii="Century Gothic" w:hAnsi="Century Gothic"/>
        </w:rPr>
        <w:t xml:space="preserve">...Km (... % </w:t>
      </w:r>
      <w:r w:rsidR="00352ABC">
        <w:rPr>
          <w:rFonts w:ascii="Century Gothic" w:hAnsi="Century Gothic"/>
        </w:rPr>
        <w:t>asphalte, …</w:t>
      </w:r>
      <w:r>
        <w:rPr>
          <w:rFonts w:ascii="Century Gothic" w:hAnsi="Century Gothic"/>
        </w:rPr>
        <w:t>. % non revêtus)</w:t>
      </w:r>
    </w:p>
    <w:p w:rsidR="00CA2954" w:rsidRDefault="00CA2954">
      <w:pPr>
        <w:ind w:left="210"/>
        <w:jc w:val="both"/>
        <w:rPr>
          <w:rFonts w:ascii="Century Gothic" w:hAnsi="Century Gothic"/>
          <w:i/>
        </w:rPr>
      </w:pPr>
      <w:r>
        <w:rPr>
          <w:rFonts w:ascii="Century Gothic" w:hAnsi="Century Gothic"/>
        </w:rPr>
        <w:tab/>
      </w:r>
      <w:r>
        <w:rPr>
          <w:rFonts w:ascii="Century Gothic" w:hAnsi="Century Gothic"/>
        </w:rPr>
        <w:tab/>
        <w:t xml:space="preserve"> </w:t>
      </w:r>
      <w:r w:rsidR="00347028">
        <w:rPr>
          <w:rFonts w:ascii="Century Gothic" w:hAnsi="Century Gothic"/>
        </w:rPr>
        <w:t>E</w:t>
      </w:r>
      <w:r>
        <w:rPr>
          <w:rFonts w:ascii="Century Gothic" w:hAnsi="Century Gothic"/>
          <w:i/>
        </w:rPr>
        <w:t>tc</w:t>
      </w:r>
      <w:r w:rsidR="00347028">
        <w:rPr>
          <w:rFonts w:ascii="Century Gothic" w:hAnsi="Century Gothic"/>
          <w:i/>
        </w:rPr>
        <w:t>.</w:t>
      </w:r>
    </w:p>
    <w:p w:rsidR="003F6253" w:rsidRDefault="003F6253" w:rsidP="003F6253">
      <w:pPr>
        <w:ind w:left="210"/>
        <w:jc w:val="both"/>
        <w:rPr>
          <w:rFonts w:ascii="Century Gothic" w:hAnsi="Century Gothic"/>
          <w:i/>
          <w:color w:val="4472C4"/>
        </w:rPr>
      </w:pPr>
      <w:r w:rsidRPr="003F6253">
        <w:rPr>
          <w:rFonts w:ascii="Century Gothic" w:hAnsi="Century Gothic"/>
          <w:i/>
          <w:color w:val="4472C4"/>
        </w:rPr>
        <w:t>(Eventuellement</w:t>
      </w:r>
      <w:r>
        <w:rPr>
          <w:rFonts w:ascii="Century Gothic" w:hAnsi="Century Gothic"/>
          <w:i/>
          <w:color w:val="4472C4"/>
        </w:rPr>
        <w:t>) 2</w:t>
      </w:r>
      <w:r w:rsidRPr="003F6253">
        <w:rPr>
          <w:rFonts w:ascii="Century Gothic" w:hAnsi="Century Gothic"/>
          <w:i/>
          <w:color w:val="4472C4"/>
          <w:vertAlign w:val="superscript"/>
        </w:rPr>
        <w:t>ème</w:t>
      </w:r>
      <w:r>
        <w:rPr>
          <w:rFonts w:ascii="Century Gothic" w:hAnsi="Century Gothic"/>
          <w:i/>
          <w:color w:val="4472C4"/>
        </w:rPr>
        <w:t xml:space="preserve"> "Etape"</w:t>
      </w:r>
    </w:p>
    <w:p w:rsidR="00347028" w:rsidRDefault="003F6253" w:rsidP="00347028">
      <w:pPr>
        <w:ind w:left="210"/>
        <w:jc w:val="both"/>
        <w:rPr>
          <w:rFonts w:ascii="Century Gothic" w:hAnsi="Century Gothic"/>
        </w:rPr>
      </w:pPr>
      <w:r>
        <w:rPr>
          <w:rFonts w:ascii="Century Gothic" w:hAnsi="Century Gothic"/>
          <w:i/>
          <w:color w:val="4472C4"/>
        </w:rPr>
        <w:tab/>
      </w:r>
      <w:r>
        <w:rPr>
          <w:rFonts w:ascii="Century Gothic" w:hAnsi="Century Gothic"/>
          <w:i/>
          <w:color w:val="4472C4"/>
        </w:rPr>
        <w:tab/>
      </w:r>
      <w:r w:rsidR="00347028" w:rsidRPr="00347028">
        <w:rPr>
          <w:rFonts w:ascii="Century Gothic" w:hAnsi="Century Gothic"/>
          <w:i/>
        </w:rPr>
        <w:t>EC 3:</w:t>
      </w:r>
      <w:r w:rsidR="00347028">
        <w:rPr>
          <w:rFonts w:ascii="Century Gothic" w:hAnsi="Century Gothic"/>
          <w:i/>
          <w:color w:val="4472C4"/>
        </w:rPr>
        <w:t xml:space="preserve">  </w:t>
      </w:r>
      <w:r w:rsidR="00347028">
        <w:rPr>
          <w:rFonts w:ascii="Century Gothic" w:hAnsi="Century Gothic"/>
        </w:rPr>
        <w:t>…...Km (... % asphalte, …... % non revêtus)</w:t>
      </w:r>
    </w:p>
    <w:p w:rsidR="00347028" w:rsidRDefault="00347028" w:rsidP="00347028">
      <w:pPr>
        <w:ind w:left="210"/>
        <w:jc w:val="both"/>
        <w:rPr>
          <w:rFonts w:ascii="Century Gothic" w:hAnsi="Century Gothic"/>
        </w:rPr>
      </w:pPr>
      <w:r>
        <w:rPr>
          <w:rFonts w:ascii="Century Gothic" w:hAnsi="Century Gothic"/>
          <w:i/>
        </w:rPr>
        <w:tab/>
      </w:r>
      <w:r>
        <w:rPr>
          <w:rFonts w:ascii="Century Gothic" w:hAnsi="Century Gothic"/>
          <w:i/>
        </w:rPr>
        <w:tab/>
      </w:r>
      <w:r w:rsidRPr="00347028">
        <w:rPr>
          <w:rFonts w:ascii="Century Gothic" w:hAnsi="Century Gothic"/>
          <w:i/>
        </w:rPr>
        <w:t xml:space="preserve">EC </w:t>
      </w:r>
      <w:r>
        <w:rPr>
          <w:rFonts w:ascii="Century Gothic" w:hAnsi="Century Gothic"/>
          <w:i/>
        </w:rPr>
        <w:t>4</w:t>
      </w:r>
      <w:r w:rsidRPr="00347028">
        <w:rPr>
          <w:rFonts w:ascii="Century Gothic" w:hAnsi="Century Gothic"/>
          <w:i/>
        </w:rPr>
        <w:t>:</w:t>
      </w:r>
      <w:r>
        <w:rPr>
          <w:rFonts w:ascii="Century Gothic" w:hAnsi="Century Gothic"/>
          <w:i/>
          <w:color w:val="4472C4"/>
        </w:rPr>
        <w:t xml:space="preserve">  </w:t>
      </w:r>
      <w:r>
        <w:rPr>
          <w:rFonts w:ascii="Century Gothic" w:hAnsi="Century Gothic"/>
        </w:rPr>
        <w:t>…...Km (... % asphalte, …... % non revêtus)</w:t>
      </w:r>
    </w:p>
    <w:p w:rsidR="00347028" w:rsidRDefault="00347028" w:rsidP="00347028">
      <w:pPr>
        <w:ind w:left="919" w:firstLine="499"/>
        <w:jc w:val="both"/>
        <w:rPr>
          <w:rFonts w:ascii="Century Gothic" w:hAnsi="Century Gothic"/>
        </w:rPr>
      </w:pPr>
      <w:r w:rsidRPr="00347028">
        <w:rPr>
          <w:rFonts w:ascii="Century Gothic" w:hAnsi="Century Gothic"/>
          <w:i/>
        </w:rPr>
        <w:t xml:space="preserve">EC </w:t>
      </w:r>
      <w:r>
        <w:rPr>
          <w:rFonts w:ascii="Century Gothic" w:hAnsi="Century Gothic"/>
          <w:i/>
        </w:rPr>
        <w:t>5</w:t>
      </w:r>
      <w:r w:rsidRPr="00347028">
        <w:rPr>
          <w:rFonts w:ascii="Century Gothic" w:hAnsi="Century Gothic"/>
          <w:i/>
        </w:rPr>
        <w:t>:</w:t>
      </w:r>
      <w:r>
        <w:rPr>
          <w:rFonts w:ascii="Century Gothic" w:hAnsi="Century Gothic"/>
          <w:i/>
          <w:color w:val="4472C4"/>
        </w:rPr>
        <w:t xml:space="preserve">  </w:t>
      </w:r>
      <w:r>
        <w:rPr>
          <w:rFonts w:ascii="Century Gothic" w:hAnsi="Century Gothic"/>
        </w:rPr>
        <w:t>…...Km (... % asphalte, …... % non revêtus)</w:t>
      </w:r>
    </w:p>
    <w:p w:rsidR="00347028" w:rsidRPr="00815CEA" w:rsidRDefault="00347028" w:rsidP="00347028">
      <w:pPr>
        <w:ind w:left="919" w:firstLine="499"/>
        <w:jc w:val="both"/>
        <w:rPr>
          <w:rFonts w:ascii="Century Gothic" w:hAnsi="Century Gothic"/>
          <w:color w:val="4472C4"/>
        </w:rPr>
      </w:pPr>
      <w:r w:rsidRPr="00815CEA">
        <w:rPr>
          <w:rFonts w:ascii="Century Gothic" w:hAnsi="Century Gothic"/>
          <w:i/>
          <w:color w:val="4472C4"/>
        </w:rPr>
        <w:t>Etc.</w:t>
      </w:r>
    </w:p>
    <w:p w:rsidR="00CA2954" w:rsidRPr="00815CEA" w:rsidRDefault="00347028" w:rsidP="00347028">
      <w:pPr>
        <w:ind w:left="210"/>
        <w:jc w:val="both"/>
        <w:rPr>
          <w:rFonts w:ascii="Century Gothic" w:hAnsi="Century Gothic"/>
          <w:i/>
          <w:color w:val="4472C4"/>
        </w:rPr>
      </w:pPr>
      <w:r w:rsidRPr="00815CEA">
        <w:rPr>
          <w:rFonts w:ascii="Century Gothic" w:hAnsi="Century Gothic"/>
          <w:color w:val="4472C4"/>
        </w:rPr>
        <w:t xml:space="preserve"> </w:t>
      </w:r>
      <w:r w:rsidR="00CA2954" w:rsidRPr="00815CEA">
        <w:rPr>
          <w:rFonts w:ascii="Century Gothic" w:hAnsi="Century Gothic"/>
          <w:i/>
          <w:color w:val="4472C4"/>
        </w:rPr>
        <w:t>(!!! : Une E</w:t>
      </w:r>
      <w:r w:rsidR="000E6457">
        <w:rPr>
          <w:rFonts w:ascii="Century Gothic" w:hAnsi="Century Gothic"/>
          <w:i/>
          <w:color w:val="4472C4"/>
        </w:rPr>
        <w:t xml:space="preserve">S </w:t>
      </w:r>
      <w:r w:rsidR="00CA2954" w:rsidRPr="00815CEA">
        <w:rPr>
          <w:rFonts w:ascii="Century Gothic" w:hAnsi="Century Gothic"/>
          <w:i/>
          <w:color w:val="4472C4"/>
        </w:rPr>
        <w:t>ou partie d’E</w:t>
      </w:r>
      <w:r w:rsidR="000E6457">
        <w:rPr>
          <w:rFonts w:ascii="Century Gothic" w:hAnsi="Century Gothic"/>
          <w:i/>
          <w:color w:val="4472C4"/>
        </w:rPr>
        <w:t>S</w:t>
      </w:r>
      <w:r w:rsidR="00CA2954" w:rsidRPr="00815CEA">
        <w:rPr>
          <w:rFonts w:ascii="Century Gothic" w:hAnsi="Century Gothic"/>
          <w:i/>
          <w:color w:val="4472C4"/>
        </w:rPr>
        <w:t xml:space="preserve"> ne peut être parcourue qu’une fois par boucle ou par section, ni plus de 4 fois, au total)</w:t>
      </w:r>
    </w:p>
    <w:p w:rsidR="00CA2954" w:rsidRDefault="00CA2954">
      <w:pPr>
        <w:widowControl/>
        <w:numPr>
          <w:ilvl w:val="0"/>
          <w:numId w:val="9"/>
        </w:numPr>
        <w:tabs>
          <w:tab w:val="clear" w:pos="927"/>
          <w:tab w:val="num" w:pos="540"/>
        </w:tabs>
        <w:ind w:hanging="747"/>
        <w:jc w:val="both"/>
        <w:rPr>
          <w:rFonts w:ascii="Century Gothic" w:hAnsi="Century Gothic"/>
        </w:rPr>
      </w:pPr>
      <w:r>
        <w:rPr>
          <w:rFonts w:ascii="Century Gothic" w:hAnsi="Century Gothic"/>
        </w:rPr>
        <w:t>Total : ….... Km, dont</w:t>
      </w:r>
      <w:r w:rsidR="00352ABC">
        <w:rPr>
          <w:rFonts w:ascii="Century Gothic" w:hAnsi="Century Gothic"/>
        </w:rPr>
        <w:t xml:space="preserve"> …</w:t>
      </w:r>
      <w:r>
        <w:rPr>
          <w:rFonts w:ascii="Century Gothic" w:hAnsi="Century Gothic"/>
        </w:rPr>
        <w:t>…. Km d'</w:t>
      </w:r>
      <w:r w:rsidR="000E6457">
        <w:rPr>
          <w:rFonts w:ascii="Century Gothic" w:hAnsi="Century Gothic"/>
        </w:rPr>
        <w:t>ES</w:t>
      </w:r>
      <w:r>
        <w:rPr>
          <w:rFonts w:ascii="Century Gothic" w:hAnsi="Century Gothic"/>
        </w:rPr>
        <w:t xml:space="preserve">, </w:t>
      </w:r>
      <w:r w:rsidR="00352ABC">
        <w:rPr>
          <w:rFonts w:ascii="Century Gothic" w:hAnsi="Century Gothic"/>
        </w:rPr>
        <w:t>comprenant…</w:t>
      </w:r>
      <w:r>
        <w:rPr>
          <w:rFonts w:ascii="Century Gothic" w:hAnsi="Century Gothic"/>
        </w:rPr>
        <w:t>% de chemins non revêtus en dur.</w:t>
      </w:r>
    </w:p>
    <w:p w:rsidR="00CA2954" w:rsidRPr="008A7838" w:rsidRDefault="00CA2954">
      <w:pPr>
        <w:widowControl/>
        <w:ind w:left="180"/>
        <w:jc w:val="both"/>
        <w:rPr>
          <w:rFonts w:ascii="Century Gothic" w:hAnsi="Century Gothic"/>
          <w:sz w:val="2"/>
          <w:szCs w:val="10"/>
        </w:rPr>
      </w:pPr>
    </w:p>
    <w:p w:rsidR="00FB6047" w:rsidRPr="00347028" w:rsidRDefault="00CA2954">
      <w:pPr>
        <w:ind w:left="210"/>
        <w:jc w:val="both"/>
        <w:rPr>
          <w:rFonts w:ascii="Century Gothic" w:hAnsi="Century Gothic"/>
          <w:b/>
          <w:bCs/>
          <w:color w:val="FF0000"/>
        </w:rPr>
      </w:pPr>
      <w:r w:rsidRPr="00347028">
        <w:rPr>
          <w:rFonts w:ascii="Century Gothic" w:hAnsi="Century Gothic"/>
          <w:b/>
          <w:bCs/>
          <w:color w:val="FF0000"/>
        </w:rPr>
        <w:t xml:space="preserve">Les concurrents des Divisions Prov’Historic </w:t>
      </w:r>
      <w:r w:rsidRPr="00135431">
        <w:rPr>
          <w:rFonts w:ascii="Century Gothic" w:hAnsi="Century Gothic"/>
          <w:b/>
          <w:bCs/>
          <w:color w:val="4472C4"/>
        </w:rPr>
        <w:t xml:space="preserve">et </w:t>
      </w:r>
      <w:r w:rsidR="00FB6047" w:rsidRPr="00135431">
        <w:rPr>
          <w:rFonts w:ascii="Century Gothic" w:hAnsi="Century Gothic"/>
          <w:b/>
          <w:bCs/>
          <w:color w:val="4472C4"/>
        </w:rPr>
        <w:t>de l’éventuelle Division</w:t>
      </w:r>
      <w:r w:rsidRPr="00135431">
        <w:rPr>
          <w:rFonts w:ascii="Century Gothic" w:hAnsi="Century Gothic"/>
          <w:b/>
          <w:bCs/>
          <w:color w:val="4472C4"/>
        </w:rPr>
        <w:t xml:space="preserve"> Histo-Démo</w:t>
      </w:r>
      <w:r w:rsidR="00D03D08" w:rsidRPr="00135431">
        <w:rPr>
          <w:rFonts w:ascii="Century Gothic" w:hAnsi="Century Gothic"/>
          <w:b/>
          <w:bCs/>
          <w:color w:val="4472C4"/>
        </w:rPr>
        <w:t>*</w:t>
      </w:r>
      <w:r w:rsidRPr="00347028">
        <w:rPr>
          <w:rFonts w:ascii="Century Gothic" w:hAnsi="Century Gothic"/>
          <w:b/>
          <w:bCs/>
          <w:color w:val="FF0000"/>
        </w:rPr>
        <w:t xml:space="preserve"> </w:t>
      </w:r>
      <w:r w:rsidR="00347028" w:rsidRPr="00347028">
        <w:rPr>
          <w:rFonts w:ascii="Century Gothic" w:hAnsi="Century Gothic"/>
          <w:b/>
          <w:bCs/>
          <w:color w:val="FF0000"/>
        </w:rPr>
        <w:t>parcourront la totalité</w:t>
      </w:r>
      <w:r w:rsidRPr="00347028">
        <w:rPr>
          <w:rFonts w:ascii="Century Gothic" w:hAnsi="Century Gothic"/>
          <w:b/>
          <w:bCs/>
          <w:color w:val="FF0000"/>
        </w:rPr>
        <w:t xml:space="preserve"> </w:t>
      </w:r>
      <w:r w:rsidR="00347028" w:rsidRPr="00347028">
        <w:rPr>
          <w:rFonts w:ascii="Century Gothic" w:hAnsi="Century Gothic"/>
          <w:b/>
          <w:bCs/>
          <w:color w:val="FF0000"/>
        </w:rPr>
        <w:t xml:space="preserve">des "Etapes", boucles et ES de l'épreuve. </w:t>
      </w:r>
    </w:p>
    <w:p w:rsidR="00CD65B5" w:rsidRPr="004A56D3" w:rsidRDefault="00FB6047">
      <w:pPr>
        <w:ind w:left="210"/>
        <w:jc w:val="both"/>
        <w:rPr>
          <w:rFonts w:ascii="Century Gothic" w:hAnsi="Century Gothic"/>
          <w:b/>
        </w:rPr>
      </w:pPr>
      <w:r w:rsidRPr="004A56D3">
        <w:rPr>
          <w:rFonts w:ascii="Century Gothic" w:hAnsi="Century Gothic"/>
          <w:b/>
        </w:rPr>
        <w:t xml:space="preserve">Les Divisions </w:t>
      </w:r>
      <w:r w:rsidRPr="004A56D3">
        <w:rPr>
          <w:rFonts w:ascii="Century Gothic" w:hAnsi="Century Gothic"/>
          <w:b/>
          <w:u w:val="single"/>
        </w:rPr>
        <w:t>PH</w:t>
      </w:r>
      <w:r w:rsidRPr="004A56D3">
        <w:rPr>
          <w:rFonts w:ascii="Century Gothic" w:hAnsi="Century Gothic"/>
          <w:b/>
        </w:rPr>
        <w:t xml:space="preserve"> </w:t>
      </w:r>
      <w:r w:rsidR="00CA2954" w:rsidRPr="004A56D3">
        <w:rPr>
          <w:rFonts w:ascii="Century Gothic" w:hAnsi="Century Gothic"/>
          <w:b/>
        </w:rPr>
        <w:t>prendront le départ avant</w:t>
      </w:r>
      <w:r w:rsidR="00CA2954" w:rsidRPr="005653F5">
        <w:rPr>
          <w:rFonts w:ascii="Century Gothic" w:hAnsi="Century Gothic"/>
          <w:b/>
          <w:color w:val="0070C0"/>
        </w:rPr>
        <w:t>*</w:t>
      </w:r>
      <w:r w:rsidR="00CA2954" w:rsidRPr="004A56D3">
        <w:rPr>
          <w:rFonts w:ascii="Century Gothic" w:hAnsi="Century Gothic"/>
          <w:b/>
        </w:rPr>
        <w:t xml:space="preserve"> – après</w:t>
      </w:r>
      <w:r w:rsidR="00CA2954" w:rsidRPr="005653F5">
        <w:rPr>
          <w:rFonts w:ascii="Century Gothic" w:hAnsi="Century Gothic"/>
          <w:b/>
          <w:color w:val="0070C0"/>
        </w:rPr>
        <w:t xml:space="preserve">* </w:t>
      </w:r>
      <w:r w:rsidR="00CA2954" w:rsidRPr="004A56D3">
        <w:rPr>
          <w:rFonts w:ascii="Century Gothic" w:hAnsi="Century Gothic"/>
          <w:b/>
        </w:rPr>
        <w:t>les concurrents des autres Divisions</w:t>
      </w:r>
      <w:r w:rsidR="00CD65B5" w:rsidRPr="004A56D3">
        <w:rPr>
          <w:rFonts w:ascii="Century Gothic" w:hAnsi="Century Gothic"/>
          <w:b/>
        </w:rPr>
        <w:t>.</w:t>
      </w:r>
    </w:p>
    <w:p w:rsidR="00CD65B5" w:rsidRPr="004A56D3" w:rsidRDefault="00D379F5">
      <w:pPr>
        <w:ind w:left="210"/>
        <w:jc w:val="both"/>
        <w:rPr>
          <w:rFonts w:ascii="Century Gothic" w:hAnsi="Century Gothic"/>
          <w:b/>
        </w:rPr>
      </w:pPr>
      <w:r w:rsidRPr="00815CEA">
        <w:rPr>
          <w:rFonts w:ascii="Century Gothic" w:hAnsi="Century Gothic"/>
          <w:b/>
          <w:color w:val="4472C4"/>
        </w:rPr>
        <w:t>*</w:t>
      </w:r>
      <w:r w:rsidR="00347028" w:rsidRPr="00815CEA">
        <w:rPr>
          <w:rFonts w:ascii="Century Gothic" w:hAnsi="Century Gothic"/>
          <w:b/>
          <w:color w:val="4472C4"/>
        </w:rPr>
        <w:t xml:space="preserve">La </w:t>
      </w:r>
      <w:r w:rsidR="00CD65B5" w:rsidRPr="00815CEA">
        <w:rPr>
          <w:rFonts w:ascii="Century Gothic" w:hAnsi="Century Gothic"/>
          <w:b/>
          <w:color w:val="4472C4"/>
        </w:rPr>
        <w:t xml:space="preserve">Division </w:t>
      </w:r>
      <w:r w:rsidR="00CD65B5" w:rsidRPr="00815CEA">
        <w:rPr>
          <w:rFonts w:ascii="Century Gothic" w:hAnsi="Century Gothic"/>
          <w:b/>
          <w:color w:val="4472C4"/>
          <w:u w:val="single"/>
        </w:rPr>
        <w:t xml:space="preserve">Histo-Démo </w:t>
      </w:r>
      <w:r w:rsidR="00CD65B5" w:rsidRPr="00815CEA">
        <w:rPr>
          <w:rFonts w:ascii="Century Gothic" w:hAnsi="Century Gothic"/>
          <w:b/>
          <w:color w:val="4472C4"/>
        </w:rPr>
        <w:t>prendra le départ</w:t>
      </w:r>
      <w:r w:rsidRPr="004A56D3">
        <w:rPr>
          <w:rFonts w:ascii="Century Gothic" w:hAnsi="Century Gothic"/>
          <w:b/>
        </w:rPr>
        <w:t xml:space="preserve"> …………………</w:t>
      </w:r>
    </w:p>
    <w:p w:rsidR="00CA2954" w:rsidRPr="000E6457" w:rsidRDefault="00CA2954">
      <w:pPr>
        <w:ind w:left="210"/>
        <w:jc w:val="both"/>
        <w:rPr>
          <w:rFonts w:ascii="Century Gothic" w:hAnsi="Century Gothic"/>
          <w:bCs/>
          <w:i/>
          <w:iCs/>
          <w:color w:val="4F81BD"/>
        </w:rPr>
      </w:pPr>
      <w:r w:rsidRPr="000E6457">
        <w:rPr>
          <w:rFonts w:ascii="Century Gothic" w:hAnsi="Century Gothic"/>
          <w:color w:val="4F81BD"/>
        </w:rPr>
        <w:t xml:space="preserve"> </w:t>
      </w:r>
      <w:r w:rsidRPr="000E6457">
        <w:rPr>
          <w:rFonts w:ascii="Century Gothic" w:hAnsi="Century Gothic"/>
          <w:bCs/>
          <w:i/>
          <w:iCs/>
          <w:color w:val="4F81BD"/>
        </w:rPr>
        <w:t>(</w:t>
      </w:r>
      <w:r w:rsidR="00D379F5" w:rsidRPr="000E6457">
        <w:rPr>
          <w:rFonts w:ascii="Century Gothic" w:hAnsi="Century Gothic"/>
          <w:bCs/>
          <w:i/>
          <w:iCs/>
          <w:color w:val="4F81BD"/>
        </w:rPr>
        <w:t>Vo</w:t>
      </w:r>
      <w:r w:rsidRPr="000E6457">
        <w:rPr>
          <w:rFonts w:ascii="Century Gothic" w:hAnsi="Century Gothic"/>
          <w:bCs/>
          <w:i/>
          <w:iCs/>
          <w:color w:val="4F81BD"/>
        </w:rPr>
        <w:t xml:space="preserve">ir </w:t>
      </w:r>
      <w:r w:rsidRPr="000E6457">
        <w:rPr>
          <w:rFonts w:ascii="Century Gothic" w:hAnsi="Century Gothic"/>
          <w:bCs/>
          <w:i/>
          <w:iCs/>
          <w:color w:val="0070C0"/>
        </w:rPr>
        <w:t xml:space="preserve">Art. </w:t>
      </w:r>
      <w:r w:rsidR="005D63E1">
        <w:rPr>
          <w:rFonts w:ascii="Century Gothic" w:hAnsi="Century Gothic"/>
          <w:bCs/>
          <w:i/>
          <w:iCs/>
          <w:color w:val="0070C0"/>
        </w:rPr>
        <w:t>7.1.4</w:t>
      </w:r>
      <w:r w:rsidR="00861E10" w:rsidRPr="000E6457">
        <w:rPr>
          <w:rFonts w:ascii="Century Gothic" w:hAnsi="Century Gothic"/>
          <w:bCs/>
          <w:i/>
          <w:iCs/>
          <w:color w:val="4F81BD"/>
        </w:rPr>
        <w:t xml:space="preserve"> et 26.</w:t>
      </w:r>
      <w:r w:rsidR="005D63E1">
        <w:rPr>
          <w:rFonts w:ascii="Century Gothic" w:hAnsi="Century Gothic"/>
          <w:bCs/>
          <w:i/>
          <w:iCs/>
          <w:color w:val="4F81BD"/>
        </w:rPr>
        <w:t>11.6.6.</w:t>
      </w:r>
      <w:r w:rsidR="00D379F5" w:rsidRPr="000E6457">
        <w:rPr>
          <w:rFonts w:ascii="Century Gothic" w:hAnsi="Century Gothic"/>
          <w:bCs/>
          <w:i/>
          <w:iCs/>
          <w:color w:val="4F81BD"/>
        </w:rPr>
        <w:t xml:space="preserve"> du RPR</w:t>
      </w:r>
      <w:r w:rsidRPr="000E6457">
        <w:rPr>
          <w:rFonts w:ascii="Century Gothic" w:hAnsi="Century Gothic"/>
          <w:bCs/>
          <w:i/>
          <w:iCs/>
          <w:color w:val="4F81BD"/>
        </w:rPr>
        <w:t>)</w:t>
      </w:r>
    </w:p>
    <w:p w:rsidR="00CA2954" w:rsidRPr="00815CEA" w:rsidRDefault="00CA2954">
      <w:pPr>
        <w:ind w:left="210"/>
        <w:jc w:val="both"/>
        <w:rPr>
          <w:rFonts w:ascii="Century Gothic" w:hAnsi="Century Gothic"/>
          <w:i/>
          <w:iCs/>
          <w:color w:val="4472C4"/>
        </w:rPr>
      </w:pPr>
      <w:r w:rsidRPr="00815CEA">
        <w:rPr>
          <w:rFonts w:ascii="Century Gothic" w:hAnsi="Century Gothic"/>
          <w:b/>
          <w:bCs/>
          <w:color w:val="4472C4"/>
        </w:rPr>
        <w:t xml:space="preserve">* </w:t>
      </w:r>
      <w:r w:rsidRPr="00815CEA">
        <w:rPr>
          <w:rFonts w:ascii="Century Gothic" w:hAnsi="Century Gothic"/>
          <w:i/>
          <w:iCs/>
          <w:color w:val="4472C4"/>
        </w:rPr>
        <w:t>Supprimer la mention inutile</w:t>
      </w:r>
    </w:p>
    <w:p w:rsidR="00CA2954" w:rsidRPr="00E3441C" w:rsidRDefault="00CA2954">
      <w:pPr>
        <w:jc w:val="both"/>
        <w:rPr>
          <w:rFonts w:ascii="Century Gothic" w:hAnsi="Century Gothic"/>
          <w:i/>
          <w:iCs/>
          <w:color w:val="0070C0"/>
          <w:sz w:val="10"/>
        </w:rPr>
      </w:pPr>
    </w:p>
    <w:p w:rsidR="00CA2954" w:rsidRPr="00815CEA" w:rsidRDefault="00CA2954">
      <w:pPr>
        <w:pStyle w:val="Titre5"/>
        <w:jc w:val="both"/>
        <w:rPr>
          <w:b w:val="0"/>
          <w:bCs w:val="0"/>
          <w:color w:val="4472C4"/>
          <w:u w:val="none"/>
        </w:rPr>
      </w:pPr>
      <w:r w:rsidRPr="00815CEA">
        <w:rPr>
          <w:b w:val="0"/>
          <w:bCs w:val="0"/>
          <w:color w:val="4472C4"/>
          <w:u w:val="none"/>
        </w:rPr>
        <w:t>Eventuellement :</w:t>
      </w:r>
    </w:p>
    <w:p w:rsidR="00CA2954" w:rsidRDefault="00CA2954">
      <w:pPr>
        <w:pStyle w:val="Titre4"/>
        <w:pBdr>
          <w:top w:val="single" w:sz="4" w:space="1" w:color="auto"/>
          <w:left w:val="single" w:sz="4" w:space="4" w:color="auto"/>
          <w:bottom w:val="single" w:sz="4" w:space="1" w:color="auto"/>
          <w:right w:val="single" w:sz="4" w:space="4" w:color="auto"/>
        </w:pBdr>
        <w:ind w:left="0" w:right="72"/>
        <w:rPr>
          <w:b w:val="0"/>
          <w:bCs w:val="0"/>
          <w:color w:val="auto"/>
        </w:rPr>
      </w:pPr>
      <w:r>
        <w:rPr>
          <w:color w:val="auto"/>
          <w:sz w:val="22"/>
        </w:rPr>
        <w:t xml:space="preserve">Art. 4 Bis - </w:t>
      </w:r>
      <w:r w:rsidR="00FC49B7">
        <w:rPr>
          <w:color w:val="auto"/>
          <w:sz w:val="22"/>
        </w:rPr>
        <w:t>"</w:t>
      </w:r>
      <w:r>
        <w:rPr>
          <w:color w:val="auto"/>
          <w:sz w:val="22"/>
        </w:rPr>
        <w:t>Chicanes pénalisantes</w:t>
      </w:r>
      <w:r w:rsidR="00FC49B7" w:rsidRPr="00FD2CCF">
        <w:rPr>
          <w:color w:val="auto"/>
          <w:sz w:val="22"/>
        </w:rPr>
        <w:t>"</w:t>
      </w:r>
      <w:r w:rsidRPr="00FD2CCF">
        <w:rPr>
          <w:color w:val="auto"/>
          <w:sz w:val="22"/>
        </w:rPr>
        <w:t xml:space="preserve"> </w:t>
      </w:r>
      <w:r w:rsidRPr="00FD2CCF">
        <w:rPr>
          <w:b w:val="0"/>
          <w:bCs w:val="0"/>
          <w:color w:val="auto"/>
        </w:rPr>
        <w:t xml:space="preserve">(Voir </w:t>
      </w:r>
      <w:r w:rsidR="00902744" w:rsidRPr="00FD2CCF">
        <w:rPr>
          <w:b w:val="0"/>
          <w:bCs w:val="0"/>
          <w:color w:val="auto"/>
        </w:rPr>
        <w:t>A</w:t>
      </w:r>
      <w:r w:rsidRPr="00FD2CCF">
        <w:rPr>
          <w:b w:val="0"/>
          <w:bCs w:val="0"/>
          <w:color w:val="auto"/>
        </w:rPr>
        <w:t xml:space="preserve">rt. </w:t>
      </w:r>
      <w:r w:rsidR="00902744" w:rsidRPr="00815CEA">
        <w:rPr>
          <w:b w:val="0"/>
          <w:bCs w:val="0"/>
          <w:color w:val="4472C4"/>
        </w:rPr>
        <w:t>13.6.1,</w:t>
      </w:r>
      <w:r w:rsidRPr="00FD2CCF">
        <w:rPr>
          <w:b w:val="0"/>
          <w:bCs w:val="0"/>
          <w:color w:val="auto"/>
        </w:rPr>
        <w:t xml:space="preserve"> du RPR)</w:t>
      </w:r>
    </w:p>
    <w:p w:rsidR="00CA2954" w:rsidRDefault="00CA2954">
      <w:pPr>
        <w:pBdr>
          <w:top w:val="single" w:sz="4" w:space="1" w:color="auto"/>
          <w:left w:val="single" w:sz="4" w:space="4" w:color="auto"/>
          <w:bottom w:val="single" w:sz="4" w:space="1" w:color="auto"/>
          <w:right w:val="single" w:sz="4" w:space="4" w:color="auto"/>
        </w:pBdr>
        <w:tabs>
          <w:tab w:val="left" w:pos="142"/>
          <w:tab w:val="right" w:leader="dot" w:pos="10065"/>
        </w:tabs>
        <w:ind w:right="72"/>
        <w:jc w:val="both"/>
        <w:rPr>
          <w:rFonts w:ascii="Century Gothic" w:hAnsi="Century Gothic"/>
          <w:sz w:val="19"/>
          <w:szCs w:val="19"/>
        </w:rPr>
      </w:pPr>
      <w:r>
        <w:rPr>
          <w:rFonts w:ascii="Century Gothic" w:hAnsi="Century Gothic"/>
          <w:sz w:val="19"/>
          <w:szCs w:val="19"/>
          <w:u w:val="single"/>
        </w:rPr>
        <w:t>Attention</w:t>
      </w:r>
      <w:r w:rsidR="00861E10">
        <w:rPr>
          <w:rFonts w:ascii="Century Gothic" w:hAnsi="Century Gothic"/>
          <w:sz w:val="19"/>
          <w:szCs w:val="19"/>
          <w:u w:val="single"/>
        </w:rPr>
        <w:t xml:space="preserve"> </w:t>
      </w:r>
      <w:r>
        <w:rPr>
          <w:rFonts w:ascii="Century Gothic" w:hAnsi="Century Gothic"/>
          <w:sz w:val="19"/>
          <w:szCs w:val="19"/>
        </w:rPr>
        <w:t xml:space="preserve">:  Au cours de cette épreuve, des </w:t>
      </w:r>
      <w:r>
        <w:rPr>
          <w:rFonts w:ascii="Century Gothic" w:hAnsi="Century Gothic"/>
          <w:sz w:val="19"/>
          <w:szCs w:val="19"/>
          <w:u w:val="single"/>
        </w:rPr>
        <w:t>pénalités</w:t>
      </w:r>
      <w:r>
        <w:rPr>
          <w:rFonts w:ascii="Century Gothic" w:hAnsi="Century Gothic"/>
          <w:sz w:val="19"/>
          <w:szCs w:val="19"/>
        </w:rPr>
        <w:t xml:space="preserve"> pour déplacement d'un élément d'une chicane seront d’application.</w:t>
      </w:r>
    </w:p>
    <w:p w:rsidR="00CA2954" w:rsidRDefault="00CA2954">
      <w:pPr>
        <w:pBdr>
          <w:top w:val="single" w:sz="4" w:space="1" w:color="auto"/>
          <w:left w:val="single" w:sz="4" w:space="4" w:color="auto"/>
          <w:bottom w:val="single" w:sz="4" w:space="1" w:color="auto"/>
          <w:right w:val="single" w:sz="4" w:space="4" w:color="auto"/>
        </w:pBdr>
        <w:tabs>
          <w:tab w:val="right" w:leader="dot" w:pos="10065"/>
        </w:tabs>
        <w:ind w:right="72"/>
        <w:jc w:val="both"/>
        <w:rPr>
          <w:rFonts w:ascii="Century Gothic" w:hAnsi="Century Gothic"/>
          <w:sz w:val="19"/>
          <w:szCs w:val="19"/>
        </w:rPr>
      </w:pPr>
      <w:r>
        <w:rPr>
          <w:rFonts w:ascii="Century Gothic" w:hAnsi="Century Gothic"/>
          <w:sz w:val="19"/>
          <w:szCs w:val="19"/>
        </w:rPr>
        <w:t>Déplacement d’un élément d’une chicane artificielle :</w:t>
      </w:r>
    </w:p>
    <w:p w:rsidR="00CA2954" w:rsidRDefault="00CA2954">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b/>
          <w:bCs/>
          <w:sz w:val="19"/>
          <w:szCs w:val="19"/>
        </w:rPr>
      </w:pPr>
      <w:r>
        <w:rPr>
          <w:rFonts w:ascii="Century Gothic" w:hAnsi="Century Gothic"/>
          <w:sz w:val="19"/>
          <w:szCs w:val="19"/>
        </w:rPr>
        <w:t>-</w:t>
      </w:r>
      <w:r>
        <w:rPr>
          <w:rFonts w:ascii="Century Gothic" w:hAnsi="Century Gothic"/>
          <w:sz w:val="19"/>
          <w:szCs w:val="19"/>
        </w:rPr>
        <w:tab/>
        <w:t>1</w:t>
      </w:r>
      <w:r>
        <w:rPr>
          <w:rFonts w:ascii="Century Gothic" w:hAnsi="Century Gothic"/>
          <w:sz w:val="19"/>
          <w:szCs w:val="19"/>
          <w:vertAlign w:val="superscript"/>
        </w:rPr>
        <w:t>ère</w:t>
      </w:r>
      <w:r>
        <w:rPr>
          <w:rFonts w:ascii="Century Gothic" w:hAnsi="Century Gothic"/>
          <w:sz w:val="19"/>
          <w:szCs w:val="19"/>
        </w:rPr>
        <w:t xml:space="preserve"> infraction</w:t>
      </w:r>
      <w:r>
        <w:rPr>
          <w:rFonts w:ascii="Century Gothic" w:hAnsi="Century Gothic"/>
          <w:sz w:val="19"/>
          <w:szCs w:val="19"/>
        </w:rPr>
        <w:tab/>
      </w:r>
      <w:r>
        <w:rPr>
          <w:rFonts w:ascii="Century Gothic" w:hAnsi="Century Gothic"/>
          <w:b/>
          <w:bCs/>
          <w:sz w:val="19"/>
          <w:szCs w:val="19"/>
        </w:rPr>
        <w:t>20 secs</w:t>
      </w:r>
    </w:p>
    <w:p w:rsidR="00CA2954" w:rsidRDefault="00CA2954">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sz w:val="19"/>
          <w:szCs w:val="19"/>
        </w:rPr>
      </w:pPr>
      <w:r>
        <w:rPr>
          <w:rFonts w:ascii="Century Gothic" w:hAnsi="Century Gothic"/>
          <w:sz w:val="19"/>
          <w:szCs w:val="19"/>
        </w:rPr>
        <w:t>-</w:t>
      </w:r>
      <w:r>
        <w:rPr>
          <w:rFonts w:ascii="Century Gothic" w:hAnsi="Century Gothic"/>
          <w:sz w:val="19"/>
          <w:szCs w:val="19"/>
        </w:rPr>
        <w:tab/>
        <w:t>2</w:t>
      </w:r>
      <w:r>
        <w:rPr>
          <w:rFonts w:ascii="Century Gothic" w:hAnsi="Century Gothic"/>
          <w:sz w:val="19"/>
          <w:szCs w:val="19"/>
          <w:vertAlign w:val="superscript"/>
        </w:rPr>
        <w:t>ème</w:t>
      </w:r>
      <w:r>
        <w:rPr>
          <w:rFonts w:ascii="Century Gothic" w:hAnsi="Century Gothic"/>
          <w:sz w:val="19"/>
          <w:szCs w:val="19"/>
        </w:rPr>
        <w:t xml:space="preserve"> infraction</w:t>
      </w:r>
      <w:r>
        <w:rPr>
          <w:rFonts w:ascii="Century Gothic" w:hAnsi="Century Gothic"/>
          <w:sz w:val="19"/>
          <w:szCs w:val="19"/>
        </w:rPr>
        <w:tab/>
      </w:r>
      <w:r>
        <w:rPr>
          <w:rFonts w:ascii="Century Gothic" w:hAnsi="Century Gothic"/>
          <w:b/>
          <w:bCs/>
          <w:sz w:val="19"/>
          <w:szCs w:val="19"/>
        </w:rPr>
        <w:t>30 secs</w:t>
      </w:r>
    </w:p>
    <w:p w:rsidR="00CA2954" w:rsidRDefault="00CA2954">
      <w:pPr>
        <w:pBdr>
          <w:top w:val="single" w:sz="4" w:space="1" w:color="auto"/>
          <w:left w:val="single" w:sz="4" w:space="4" w:color="auto"/>
          <w:bottom w:val="single" w:sz="4" w:space="1" w:color="auto"/>
          <w:right w:val="single" w:sz="4" w:space="4" w:color="auto"/>
        </w:pBdr>
        <w:tabs>
          <w:tab w:val="left" w:pos="284"/>
          <w:tab w:val="left" w:pos="360"/>
          <w:tab w:val="right" w:leader="dot" w:pos="9000"/>
        </w:tabs>
        <w:ind w:right="72"/>
        <w:jc w:val="both"/>
        <w:rPr>
          <w:rFonts w:ascii="Century Gothic" w:hAnsi="Century Gothic"/>
          <w:b/>
          <w:bCs/>
          <w:sz w:val="19"/>
          <w:szCs w:val="19"/>
        </w:rPr>
      </w:pPr>
      <w:r>
        <w:rPr>
          <w:rFonts w:ascii="Century Gothic" w:hAnsi="Century Gothic"/>
          <w:sz w:val="19"/>
          <w:szCs w:val="19"/>
        </w:rPr>
        <w:t>-</w:t>
      </w:r>
      <w:r>
        <w:rPr>
          <w:rFonts w:ascii="Century Gothic" w:hAnsi="Century Gothic"/>
          <w:sz w:val="19"/>
          <w:szCs w:val="19"/>
        </w:rPr>
        <w:tab/>
        <w:t>3</w:t>
      </w:r>
      <w:r>
        <w:rPr>
          <w:rFonts w:ascii="Century Gothic" w:hAnsi="Century Gothic"/>
          <w:sz w:val="19"/>
          <w:szCs w:val="19"/>
          <w:vertAlign w:val="superscript"/>
        </w:rPr>
        <w:t>ème</w:t>
      </w:r>
      <w:r>
        <w:rPr>
          <w:rFonts w:ascii="Century Gothic" w:hAnsi="Century Gothic"/>
          <w:sz w:val="19"/>
          <w:szCs w:val="19"/>
        </w:rPr>
        <w:t xml:space="preserve"> infraction</w:t>
      </w:r>
      <w:r w:rsidR="00352ABC">
        <w:rPr>
          <w:rFonts w:ascii="Century Gothic" w:hAnsi="Century Gothic"/>
          <w:sz w:val="19"/>
          <w:szCs w:val="19"/>
        </w:rPr>
        <w:tab/>
        <w:t>…</w:t>
      </w:r>
      <w:r>
        <w:rPr>
          <w:rFonts w:ascii="Century Gothic" w:hAnsi="Century Gothic"/>
          <w:b/>
          <w:bCs/>
          <w:sz w:val="19"/>
          <w:szCs w:val="19"/>
        </w:rPr>
        <w:t>hors course</w:t>
      </w:r>
    </w:p>
    <w:p w:rsidR="00CA2954" w:rsidRDefault="00CA2954">
      <w:pPr>
        <w:ind w:left="284"/>
        <w:jc w:val="both"/>
        <w:rPr>
          <w:rFonts w:ascii="Century Gothic" w:hAnsi="Century Gothic"/>
          <w:b/>
          <w:sz w:val="10"/>
          <w:szCs w:val="10"/>
        </w:rPr>
      </w:pPr>
    </w:p>
    <w:p w:rsidR="00CA2954" w:rsidRDefault="00CA2954">
      <w:pPr>
        <w:ind w:right="-1008"/>
        <w:jc w:val="both"/>
        <w:rPr>
          <w:rFonts w:ascii="Century Gothic" w:hAnsi="Century Gothic"/>
          <w:b/>
          <w:sz w:val="22"/>
          <w:szCs w:val="22"/>
        </w:rPr>
      </w:pPr>
      <w:r>
        <w:rPr>
          <w:rFonts w:ascii="Century Gothic" w:hAnsi="Century Gothic"/>
          <w:b/>
          <w:sz w:val="22"/>
          <w:szCs w:val="22"/>
        </w:rPr>
        <w:t>Art. 5. Engagement</w:t>
      </w:r>
    </w:p>
    <w:p w:rsidR="00763AFF" w:rsidRPr="00763AFF" w:rsidRDefault="00763AFF">
      <w:pPr>
        <w:ind w:right="-1008"/>
        <w:jc w:val="both"/>
        <w:rPr>
          <w:rFonts w:ascii="Century Gothic" w:hAnsi="Century Gothic"/>
          <w:b/>
          <w:sz w:val="10"/>
          <w:szCs w:val="10"/>
        </w:rPr>
      </w:pPr>
    </w:p>
    <w:p w:rsidR="00CA2954" w:rsidRPr="00763AFF" w:rsidRDefault="00763AFF" w:rsidP="009C1CF8">
      <w:pPr>
        <w:ind w:left="567" w:hanging="283"/>
        <w:jc w:val="both"/>
        <w:rPr>
          <w:rFonts w:ascii="Century Gothic" w:hAnsi="Century Gothic"/>
          <w:b/>
          <w:i/>
          <w:u w:val="single"/>
        </w:rPr>
      </w:pPr>
      <w:r w:rsidRPr="00763AFF">
        <w:rPr>
          <w:rFonts w:ascii="Century Gothic" w:hAnsi="Century Gothic"/>
          <w:b/>
          <w:u w:val="single"/>
        </w:rPr>
        <w:t>5.1.</w:t>
      </w:r>
      <w:r w:rsidR="00347028">
        <w:rPr>
          <w:rFonts w:ascii="Century Gothic" w:hAnsi="Century Gothic"/>
          <w:b/>
          <w:u w:val="single"/>
        </w:rPr>
        <w:t xml:space="preserve"> </w:t>
      </w:r>
      <w:r w:rsidR="00CA2954" w:rsidRPr="00763AFF">
        <w:rPr>
          <w:rFonts w:ascii="Century Gothic" w:hAnsi="Century Gothic"/>
          <w:b/>
          <w:u w:val="single"/>
        </w:rPr>
        <w:t>Procédure</w:t>
      </w:r>
    </w:p>
    <w:p w:rsidR="00CA2954" w:rsidRDefault="00CA2954" w:rsidP="009C1CF8">
      <w:pPr>
        <w:ind w:left="284"/>
        <w:jc w:val="both"/>
        <w:rPr>
          <w:rFonts w:ascii="Century Gothic" w:hAnsi="Century Gothic"/>
          <w:i/>
        </w:rPr>
      </w:pPr>
      <w:r>
        <w:rPr>
          <w:rFonts w:ascii="Century Gothic" w:hAnsi="Century Gothic"/>
        </w:rPr>
        <w:t xml:space="preserve">Le </w:t>
      </w:r>
      <w:r>
        <w:rPr>
          <w:rFonts w:ascii="Century Gothic" w:hAnsi="Century Gothic"/>
          <w:b/>
          <w:bCs/>
        </w:rPr>
        <w:t>bulletin d'engagement</w:t>
      </w:r>
      <w:r>
        <w:rPr>
          <w:rFonts w:ascii="Century Gothic" w:hAnsi="Century Gothic"/>
        </w:rPr>
        <w:t xml:space="preserve"> lisiblement complété, accompagné de la fiche des </w:t>
      </w:r>
      <w:r w:rsidR="00FC49B7">
        <w:rPr>
          <w:rFonts w:ascii="Century Gothic" w:hAnsi="Century Gothic"/>
        </w:rPr>
        <w:t>"</w:t>
      </w:r>
      <w:r>
        <w:rPr>
          <w:rFonts w:ascii="Century Gothic" w:hAnsi="Century Gothic"/>
        </w:rPr>
        <w:t>Vérifications</w:t>
      </w:r>
      <w:r w:rsidR="00FC49B7">
        <w:rPr>
          <w:rFonts w:ascii="Century Gothic" w:hAnsi="Century Gothic"/>
        </w:rPr>
        <w:t>"</w:t>
      </w:r>
      <w:r w:rsidR="00D00DE4">
        <w:rPr>
          <w:rFonts w:ascii="Century Gothic" w:hAnsi="Century Gothic"/>
        </w:rPr>
        <w:t xml:space="preserve"> </w:t>
      </w:r>
      <w:r w:rsidR="00D00DE4" w:rsidRPr="00347028">
        <w:rPr>
          <w:rFonts w:ascii="Century Gothic" w:hAnsi="Century Gothic"/>
        </w:rPr>
        <w:t xml:space="preserve">et de la fiche </w:t>
      </w:r>
      <w:r w:rsidR="003D5886" w:rsidRPr="00347028">
        <w:rPr>
          <w:rFonts w:ascii="Century Gothic" w:hAnsi="Century Gothic"/>
        </w:rPr>
        <w:t>"C</w:t>
      </w:r>
      <w:r w:rsidR="00D00DE4" w:rsidRPr="00347028">
        <w:rPr>
          <w:rFonts w:ascii="Century Gothic" w:hAnsi="Century Gothic"/>
        </w:rPr>
        <w:t>opies des licences</w:t>
      </w:r>
      <w:r w:rsidR="003D5886" w:rsidRPr="00347028">
        <w:rPr>
          <w:rFonts w:ascii="Century Gothic" w:hAnsi="Century Gothic"/>
        </w:rPr>
        <w:t xml:space="preserve">" </w:t>
      </w:r>
      <w:r w:rsidR="00D00DE4" w:rsidRPr="00347028">
        <w:rPr>
          <w:rFonts w:ascii="Century Gothic" w:hAnsi="Century Gothic"/>
        </w:rPr>
        <w:t xml:space="preserve">de l’équipage (voir </w:t>
      </w:r>
      <w:r w:rsidR="003D5886" w:rsidRPr="00347028">
        <w:rPr>
          <w:rFonts w:ascii="Century Gothic" w:hAnsi="Century Gothic"/>
        </w:rPr>
        <w:t>"Engagement Type" Rallye</w:t>
      </w:r>
      <w:r w:rsidR="00D00DE4" w:rsidRPr="00347028">
        <w:rPr>
          <w:rFonts w:ascii="Century Gothic" w:hAnsi="Century Gothic"/>
        </w:rPr>
        <w:t>)</w:t>
      </w:r>
      <w:r w:rsidRPr="00347028">
        <w:rPr>
          <w:rFonts w:ascii="Century Gothic" w:hAnsi="Century Gothic"/>
        </w:rPr>
        <w:t>,</w:t>
      </w:r>
      <w:r>
        <w:rPr>
          <w:rFonts w:ascii="Century Gothic" w:hAnsi="Century Gothic"/>
        </w:rPr>
        <w:t xml:space="preserve"> DEVRA parvenir, </w:t>
      </w:r>
      <w:r>
        <w:rPr>
          <w:rFonts w:ascii="Century Gothic" w:hAnsi="Century Gothic"/>
          <w:b/>
          <w:bCs/>
        </w:rPr>
        <w:t>par voie postale</w:t>
      </w:r>
      <w:r w:rsidR="00347028" w:rsidRPr="00815CEA">
        <w:rPr>
          <w:rFonts w:ascii="Century Gothic" w:hAnsi="Century Gothic"/>
          <w:b/>
          <w:bCs/>
          <w:color w:val="4472C4"/>
        </w:rPr>
        <w:t>*</w:t>
      </w:r>
      <w:r w:rsidR="00347028">
        <w:rPr>
          <w:rFonts w:ascii="Century Gothic" w:hAnsi="Century Gothic"/>
          <w:b/>
          <w:bCs/>
        </w:rPr>
        <w:t xml:space="preserve"> par E-Mail</w:t>
      </w:r>
      <w:r w:rsidR="00347028" w:rsidRPr="00815CEA">
        <w:rPr>
          <w:rFonts w:ascii="Century Gothic" w:hAnsi="Century Gothic"/>
          <w:b/>
          <w:bCs/>
          <w:color w:val="4472C4"/>
        </w:rPr>
        <w:t>*</w:t>
      </w:r>
      <w:r w:rsidR="009C1CF8" w:rsidRPr="00815CEA">
        <w:rPr>
          <w:rFonts w:ascii="Century Gothic" w:hAnsi="Century Gothic"/>
          <w:b/>
          <w:bCs/>
          <w:color w:val="4472C4"/>
        </w:rPr>
        <w:t xml:space="preserve"> par engagement en ligne*</w:t>
      </w:r>
      <w:r>
        <w:rPr>
          <w:rFonts w:ascii="Century Gothic" w:hAnsi="Century Gothic"/>
        </w:rPr>
        <w:t>, au plus tôt le ……</w:t>
      </w:r>
      <w:r w:rsidR="00352ABC">
        <w:rPr>
          <w:rFonts w:ascii="Century Gothic" w:hAnsi="Century Gothic"/>
        </w:rPr>
        <w:t>……</w:t>
      </w:r>
      <w:r>
        <w:rPr>
          <w:rFonts w:ascii="Century Gothic" w:hAnsi="Century Gothic"/>
        </w:rPr>
        <w:t xml:space="preserve">et, au plus tard, le .......avant .... H 00, à ... </w:t>
      </w:r>
      <w:r w:rsidRPr="00815CEA">
        <w:rPr>
          <w:rFonts w:ascii="Century Gothic" w:hAnsi="Century Gothic"/>
          <w:i/>
          <w:color w:val="4472C4"/>
        </w:rPr>
        <w:t>(nom et adresse</w:t>
      </w:r>
      <w:r w:rsidR="009C1CF8" w:rsidRPr="00815CEA">
        <w:rPr>
          <w:rFonts w:ascii="Century Gothic" w:hAnsi="Century Gothic"/>
          <w:i/>
          <w:color w:val="4472C4"/>
        </w:rPr>
        <w:t>, boîte E-Mail ou lien vers le site Internet</w:t>
      </w:r>
      <w:r w:rsidRPr="00815CEA">
        <w:rPr>
          <w:rFonts w:ascii="Century Gothic" w:hAnsi="Century Gothic"/>
          <w:i/>
          <w:color w:val="4472C4"/>
        </w:rPr>
        <w:t>).</w:t>
      </w:r>
    </w:p>
    <w:p w:rsidR="00347028" w:rsidRPr="00347028" w:rsidRDefault="00347028" w:rsidP="009C1CF8">
      <w:pPr>
        <w:ind w:left="284" w:firstLine="216"/>
        <w:jc w:val="both"/>
        <w:rPr>
          <w:rFonts w:ascii="Century Gothic" w:hAnsi="Century Gothic"/>
          <w:i/>
          <w:iCs/>
          <w:color w:val="4472C4"/>
        </w:rPr>
      </w:pPr>
      <w:r w:rsidRPr="00347028">
        <w:rPr>
          <w:rFonts w:ascii="Century Gothic" w:hAnsi="Century Gothic"/>
          <w:b/>
          <w:bCs/>
          <w:color w:val="4472C4"/>
        </w:rPr>
        <w:t xml:space="preserve">* </w:t>
      </w:r>
      <w:r w:rsidRPr="00347028">
        <w:rPr>
          <w:rFonts w:ascii="Century Gothic" w:hAnsi="Century Gothic"/>
          <w:i/>
          <w:iCs/>
          <w:color w:val="4472C4"/>
        </w:rPr>
        <w:t>Supprimer la mention inutile</w:t>
      </w:r>
    </w:p>
    <w:p w:rsidR="00CA2954" w:rsidRDefault="00CA2954" w:rsidP="009C1CF8">
      <w:pPr>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rsidR="00F87BB7" w:rsidRDefault="00F87BB7" w:rsidP="009C1CF8">
      <w:pPr>
        <w:ind w:left="284"/>
        <w:jc w:val="both"/>
        <w:rPr>
          <w:rFonts w:ascii="Century Gothic" w:hAnsi="Century Gothic"/>
        </w:rPr>
      </w:pPr>
    </w:p>
    <w:p w:rsidR="00CA2954" w:rsidRDefault="00CA2954" w:rsidP="009C1CF8">
      <w:pPr>
        <w:tabs>
          <w:tab w:val="left" w:leader="dot" w:pos="5103"/>
          <w:tab w:val="left" w:pos="6237"/>
          <w:tab w:val="left" w:leader="dot" w:pos="9639"/>
        </w:tabs>
        <w:ind w:left="284"/>
        <w:jc w:val="both"/>
        <w:rPr>
          <w:rFonts w:ascii="Century Gothic" w:hAnsi="Century Gothic"/>
        </w:rPr>
      </w:pPr>
      <w:r>
        <w:rPr>
          <w:rFonts w:ascii="Century Gothic" w:hAnsi="Century Gothic"/>
          <w:b/>
        </w:rPr>
        <w:t>Le montant du droit d’engagement devra OBLIGATOIREMENT être viré au crédit du seul compte bancaire suivant et s’y trouver en dépôt avant le ……</w:t>
      </w:r>
      <w:r w:rsidR="00352ABC">
        <w:rPr>
          <w:rFonts w:ascii="Century Gothic" w:hAnsi="Century Gothic"/>
          <w:b/>
        </w:rPr>
        <w:t>……</w:t>
      </w:r>
      <w:r>
        <w:rPr>
          <w:rFonts w:ascii="Century Gothic" w:hAnsi="Century Gothic"/>
          <w:b/>
        </w:rPr>
        <w:t>. à</w:t>
      </w:r>
      <w:r w:rsidR="00352ABC">
        <w:rPr>
          <w:rFonts w:ascii="Century Gothic" w:hAnsi="Century Gothic"/>
          <w:b/>
        </w:rPr>
        <w:t xml:space="preserve"> …</w:t>
      </w:r>
      <w:r>
        <w:rPr>
          <w:rFonts w:ascii="Century Gothic" w:hAnsi="Century Gothic"/>
          <w:b/>
        </w:rPr>
        <w:t xml:space="preserve">. heures </w:t>
      </w:r>
      <w:r>
        <w:rPr>
          <w:rFonts w:ascii="Century Gothic" w:hAnsi="Century Gothic"/>
        </w:rPr>
        <w:t>(Attention aux délais bancaires).</w:t>
      </w:r>
    </w:p>
    <w:p w:rsidR="00CA2954" w:rsidRDefault="00CA2954" w:rsidP="009C1CF8">
      <w:pPr>
        <w:tabs>
          <w:tab w:val="left" w:leader="dot" w:pos="5103"/>
          <w:tab w:val="left" w:pos="6237"/>
          <w:tab w:val="left" w:leader="dot" w:pos="9180"/>
        </w:tabs>
        <w:ind w:left="284"/>
        <w:jc w:val="both"/>
        <w:rPr>
          <w:rFonts w:ascii="Century Gothic" w:hAnsi="Century Gothic"/>
          <w:b/>
        </w:rPr>
      </w:pPr>
      <w:r>
        <w:rPr>
          <w:rFonts w:ascii="Century Gothic" w:hAnsi="Century Gothic"/>
          <w:b/>
        </w:rPr>
        <w:t>N° :</w:t>
      </w:r>
      <w:r>
        <w:rPr>
          <w:rFonts w:ascii="Century Gothic" w:hAnsi="Century Gothic"/>
          <w:b/>
        </w:rPr>
        <w:tab/>
        <w:t xml:space="preserve"> Intitulé :  …………….</w:t>
      </w:r>
      <w:r>
        <w:rPr>
          <w:rFonts w:ascii="Century Gothic" w:hAnsi="Century Gothic"/>
          <w:b/>
        </w:rPr>
        <w:tab/>
        <w:t xml:space="preserve"> </w:t>
      </w:r>
    </w:p>
    <w:p w:rsidR="00CA2954" w:rsidRDefault="00CA2954" w:rsidP="009C1CF8">
      <w:pPr>
        <w:ind w:left="284"/>
        <w:jc w:val="both"/>
        <w:rPr>
          <w:rFonts w:ascii="Century Gothic" w:hAnsi="Century Gothic"/>
        </w:rPr>
      </w:pPr>
      <w:r>
        <w:rPr>
          <w:rFonts w:ascii="Century Gothic" w:hAnsi="Century Gothic"/>
          <w:u w:val="single"/>
        </w:rPr>
        <w:t>Rappel</w:t>
      </w:r>
      <w:r>
        <w:rPr>
          <w:rFonts w:ascii="Century Gothic" w:hAnsi="Century Gothic"/>
        </w:rPr>
        <w:t xml:space="preserve"> : Le double d'un formulaire de virement n'est pas une preuve de paiement. </w:t>
      </w:r>
    </w:p>
    <w:p w:rsidR="00CA2954" w:rsidRDefault="00CA2954" w:rsidP="009C1CF8">
      <w:pPr>
        <w:ind w:left="284"/>
        <w:jc w:val="both"/>
        <w:rPr>
          <w:rFonts w:ascii="Century Gothic" w:hAnsi="Century Gothic"/>
          <w:iCs/>
        </w:rPr>
      </w:pPr>
      <w:r>
        <w:rPr>
          <w:rFonts w:ascii="Century Gothic" w:hAnsi="Century Gothic"/>
        </w:rPr>
        <w:t xml:space="preserve">Passé ce délai, il sera encore possible de s’inscrire ou de payer le montant des frais d'inscription jusqu'au...... à.... heures, moyennant le paiement d'une majoration de …. €. </w:t>
      </w:r>
      <w:r>
        <w:rPr>
          <w:rFonts w:ascii="Century Gothic" w:hAnsi="Century Gothic"/>
          <w:iCs/>
        </w:rPr>
        <w:t>(Voir Règlement Sportif général, Art. 9.1.b)</w:t>
      </w:r>
    </w:p>
    <w:p w:rsidR="002B4698" w:rsidRPr="00FD2CCF" w:rsidRDefault="002B4698" w:rsidP="009C1CF8">
      <w:pPr>
        <w:pStyle w:val="Paragraphedeliste"/>
        <w:pBdr>
          <w:top w:val="single" w:sz="4" w:space="1" w:color="auto"/>
          <w:left w:val="single" w:sz="4" w:space="4" w:color="auto"/>
          <w:bottom w:val="single" w:sz="4" w:space="1" w:color="auto"/>
          <w:right w:val="single" w:sz="4" w:space="4" w:color="auto"/>
        </w:pBdr>
        <w:ind w:left="284"/>
        <w:rPr>
          <w:b/>
          <w:bCs/>
          <w:sz w:val="20"/>
          <w:szCs w:val="20"/>
          <w:u w:val="single"/>
        </w:rPr>
      </w:pPr>
      <w:r w:rsidRPr="00FD2CCF">
        <w:rPr>
          <w:b/>
          <w:bCs/>
          <w:sz w:val="20"/>
          <w:szCs w:val="20"/>
          <w:u w:val="single"/>
        </w:rPr>
        <w:t>P</w:t>
      </w:r>
      <w:r w:rsidR="00840273" w:rsidRPr="00FD2CCF">
        <w:rPr>
          <w:b/>
          <w:bCs/>
          <w:sz w:val="20"/>
          <w:szCs w:val="20"/>
          <w:u w:val="single"/>
        </w:rPr>
        <w:t>hotocopies des licences</w:t>
      </w:r>
    </w:p>
    <w:p w:rsidR="002B4698" w:rsidRPr="00F8622B" w:rsidRDefault="002B4698" w:rsidP="009C1CF8">
      <w:pPr>
        <w:pStyle w:val="Titre8"/>
        <w:pBdr>
          <w:top w:val="single" w:sz="4" w:space="1" w:color="auto"/>
          <w:left w:val="single" w:sz="4" w:space="4" w:color="auto"/>
          <w:bottom w:val="single" w:sz="4" w:space="1" w:color="auto"/>
          <w:right w:val="single" w:sz="4" w:space="4" w:color="auto"/>
        </w:pBdr>
        <w:ind w:left="284"/>
        <w:rPr>
          <w:bCs/>
          <w:u w:val="none"/>
        </w:rPr>
      </w:pPr>
      <w:r w:rsidRPr="00FD2CCF">
        <w:rPr>
          <w:bCs/>
          <w:u w:val="none"/>
        </w:rPr>
        <w:t xml:space="preserve">Afin de faciliter le travail administratif des organisateurs et en vue d’une gestion plus rapide du secrétariat de l’épreuve, les concurrents </w:t>
      </w:r>
      <w:r w:rsidRPr="00F8622B">
        <w:rPr>
          <w:bCs/>
          <w:u w:val="none"/>
        </w:rPr>
        <w:t>sont</w:t>
      </w:r>
      <w:r w:rsidR="00D00DE4" w:rsidRPr="00F8622B">
        <w:rPr>
          <w:bCs/>
          <w:u w:val="none"/>
        </w:rPr>
        <w:t xml:space="preserve"> </w:t>
      </w:r>
      <w:r w:rsidR="00D00DE4" w:rsidRPr="00F8622B">
        <w:rPr>
          <w:b/>
          <w:bCs/>
          <w:u w:val="none"/>
        </w:rPr>
        <w:t>tenus</w:t>
      </w:r>
      <w:r w:rsidR="00D00DE4" w:rsidRPr="00F8622B">
        <w:rPr>
          <w:bCs/>
          <w:u w:val="none"/>
        </w:rPr>
        <w:t xml:space="preserve"> de</w:t>
      </w:r>
      <w:r w:rsidRPr="00F8622B">
        <w:rPr>
          <w:bCs/>
          <w:u w:val="none"/>
        </w:rPr>
        <w:t xml:space="preserve"> joindre à leur demande d’engagement, </w:t>
      </w:r>
      <w:r w:rsidR="003D5886" w:rsidRPr="00F8622B">
        <w:rPr>
          <w:bCs/>
          <w:u w:val="none"/>
        </w:rPr>
        <w:t xml:space="preserve">le </w:t>
      </w:r>
      <w:r w:rsidRPr="00F8622B">
        <w:rPr>
          <w:bCs/>
          <w:u w:val="none"/>
        </w:rPr>
        <w:t xml:space="preserve">document </w:t>
      </w:r>
      <w:r w:rsidR="003D5886" w:rsidRPr="00F8622B">
        <w:rPr>
          <w:bCs/>
          <w:u w:val="none"/>
        </w:rPr>
        <w:t xml:space="preserve">prévu à cet effet, </w:t>
      </w:r>
      <w:r w:rsidRPr="00F8622B">
        <w:rPr>
          <w:bCs/>
          <w:u w:val="none"/>
        </w:rPr>
        <w:t>reprenant les photocopies de leurs licences</w:t>
      </w:r>
      <w:r w:rsidR="00CA656A" w:rsidRPr="00F8622B">
        <w:rPr>
          <w:bCs/>
          <w:u w:val="none"/>
        </w:rPr>
        <w:t>, en</w:t>
      </w:r>
      <w:r w:rsidR="00185EA5" w:rsidRPr="00F8622B">
        <w:rPr>
          <w:bCs/>
          <w:u w:val="none"/>
        </w:rPr>
        <w:t xml:space="preserve"> </w:t>
      </w:r>
      <w:r w:rsidR="00CA656A" w:rsidRPr="00F8622B">
        <w:rPr>
          <w:bCs/>
          <w:u w:val="none"/>
        </w:rPr>
        <w:t>cours</w:t>
      </w:r>
      <w:r w:rsidR="00185EA5" w:rsidRPr="00F8622B">
        <w:rPr>
          <w:bCs/>
          <w:u w:val="none"/>
        </w:rPr>
        <w:t xml:space="preserve"> </w:t>
      </w:r>
      <w:r w:rsidR="00CA656A" w:rsidRPr="00F8622B">
        <w:rPr>
          <w:bCs/>
          <w:u w:val="none"/>
        </w:rPr>
        <w:t xml:space="preserve">de validité </w:t>
      </w:r>
      <w:r w:rsidRPr="00F8622B">
        <w:rPr>
          <w:bCs/>
          <w:u w:val="none"/>
        </w:rPr>
        <w:t>(pilotes et copilotes)</w:t>
      </w:r>
      <w:r w:rsidR="00CA656A" w:rsidRPr="00F8622B">
        <w:rPr>
          <w:bCs/>
          <w:u w:val="none"/>
        </w:rPr>
        <w:t>.</w:t>
      </w:r>
    </w:p>
    <w:p w:rsidR="00FC49B7" w:rsidRDefault="00FC49B7" w:rsidP="009C1CF8">
      <w:pPr>
        <w:pStyle w:val="Titre8"/>
        <w:ind w:left="284"/>
      </w:pPr>
    </w:p>
    <w:p w:rsidR="00CA2954" w:rsidRDefault="00763AFF" w:rsidP="009C1CF8">
      <w:pPr>
        <w:ind w:left="284"/>
        <w:jc w:val="both"/>
        <w:rPr>
          <w:rFonts w:ascii="Century Gothic" w:hAnsi="Century Gothic"/>
          <w:b/>
          <w:u w:val="single"/>
        </w:rPr>
      </w:pPr>
      <w:r w:rsidRPr="00763AFF">
        <w:rPr>
          <w:rFonts w:ascii="Century Gothic" w:hAnsi="Century Gothic"/>
          <w:b/>
          <w:u w:val="single"/>
        </w:rPr>
        <w:t>5.2.</w:t>
      </w:r>
      <w:r w:rsidRPr="00763AFF">
        <w:rPr>
          <w:rFonts w:ascii="Century Gothic" w:hAnsi="Century Gothic"/>
          <w:b/>
          <w:u w:val="single"/>
        </w:rPr>
        <w:tab/>
      </w:r>
      <w:r w:rsidR="00CA2954" w:rsidRPr="00763AFF">
        <w:rPr>
          <w:rFonts w:ascii="Century Gothic" w:hAnsi="Century Gothic"/>
          <w:b/>
          <w:u w:val="single"/>
        </w:rPr>
        <w:t>Nombres maximaux d’engagés</w:t>
      </w:r>
    </w:p>
    <w:p w:rsidR="00763AFF" w:rsidRDefault="00763AFF" w:rsidP="009C1CF8">
      <w:pPr>
        <w:ind w:left="567"/>
        <w:jc w:val="both"/>
        <w:rPr>
          <w:rFonts w:ascii="Century Gothic" w:hAnsi="Century Gothic"/>
          <w:b/>
          <w:u w:val="single"/>
        </w:rPr>
      </w:pPr>
      <w:r>
        <w:rPr>
          <w:rFonts w:ascii="Century Gothic" w:hAnsi="Century Gothic"/>
          <w:b/>
          <w:u w:val="single"/>
        </w:rPr>
        <w:t>A) Divisions obligatoires</w:t>
      </w:r>
    </w:p>
    <w:p w:rsidR="00763AFF" w:rsidRPr="00763AFF" w:rsidRDefault="00763AFF" w:rsidP="009C1CF8">
      <w:pPr>
        <w:ind w:left="567"/>
        <w:jc w:val="both"/>
        <w:rPr>
          <w:rFonts w:ascii="Century Gothic" w:hAnsi="Century Gothic"/>
          <w:b/>
          <w:sz w:val="10"/>
          <w:szCs w:val="10"/>
          <w:u w:val="single"/>
        </w:rPr>
      </w:pPr>
    </w:p>
    <w:p w:rsidR="00CA2954" w:rsidRPr="00F07D89" w:rsidRDefault="00CA2954"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4472C4"/>
        </w:rPr>
      </w:pPr>
      <w:r>
        <w:rPr>
          <w:rFonts w:ascii="Century Gothic" w:hAnsi="Century Gothic"/>
          <w:b/>
        </w:rPr>
        <w:t xml:space="preserve">Le nombre de participants est limité à........  </w:t>
      </w:r>
      <w:r w:rsidRPr="000174C7">
        <w:rPr>
          <w:rFonts w:ascii="Century Gothic" w:hAnsi="Century Gothic"/>
          <w:b/>
        </w:rPr>
        <w:t xml:space="preserve">en ce qui concerne le cumul des </w:t>
      </w:r>
      <w:r w:rsidR="00352ABC" w:rsidRPr="000174C7">
        <w:rPr>
          <w:rFonts w:ascii="Century Gothic" w:hAnsi="Century Gothic"/>
          <w:b/>
        </w:rPr>
        <w:t>Divisions 1</w:t>
      </w:r>
      <w:r w:rsidRPr="000174C7">
        <w:rPr>
          <w:rFonts w:ascii="Century Gothic" w:hAnsi="Century Gothic"/>
          <w:b/>
        </w:rPr>
        <w:t>, 2, 3, 4, PH Classic et PH S/R</w:t>
      </w:r>
      <w:r>
        <w:rPr>
          <w:rFonts w:ascii="Century Gothic" w:hAnsi="Century Gothic"/>
          <w:b/>
          <w:color w:val="FF0000"/>
        </w:rPr>
        <w:t xml:space="preserve"> </w:t>
      </w:r>
      <w:r w:rsidRPr="00F07D89">
        <w:rPr>
          <w:rFonts w:ascii="Century Gothic" w:hAnsi="Century Gothic"/>
          <w:bCs/>
          <w:i/>
          <w:color w:val="4472C4"/>
        </w:rPr>
        <w:t>(Voir Art 9.2 du RSG et Art.</w:t>
      </w:r>
      <w:r w:rsidR="00902744" w:rsidRPr="00F07D89">
        <w:rPr>
          <w:rFonts w:ascii="Century Gothic" w:hAnsi="Century Gothic"/>
          <w:bCs/>
          <w:i/>
          <w:color w:val="4472C4"/>
        </w:rPr>
        <w:t xml:space="preserve"> 5,</w:t>
      </w:r>
      <w:r w:rsidRPr="00F07D89">
        <w:rPr>
          <w:rFonts w:ascii="Century Gothic" w:hAnsi="Century Gothic"/>
          <w:bCs/>
          <w:i/>
          <w:color w:val="4472C4"/>
        </w:rPr>
        <w:t xml:space="preserve"> du</w:t>
      </w:r>
      <w:r w:rsidR="00902744" w:rsidRPr="00F07D89">
        <w:rPr>
          <w:rFonts w:ascii="Century Gothic" w:hAnsi="Century Gothic"/>
          <w:bCs/>
          <w:i/>
          <w:color w:val="4472C4"/>
        </w:rPr>
        <w:t xml:space="preserve"> </w:t>
      </w:r>
      <w:r w:rsidRPr="00F07D89">
        <w:rPr>
          <w:rFonts w:ascii="Century Gothic" w:hAnsi="Century Gothic"/>
          <w:bCs/>
          <w:i/>
          <w:color w:val="4472C4"/>
        </w:rPr>
        <w:t>RPR)</w:t>
      </w:r>
    </w:p>
    <w:p w:rsidR="00CA2954" w:rsidRDefault="00CA2954" w:rsidP="009C1CF8">
      <w:pPr>
        <w:ind w:left="567"/>
        <w:jc w:val="both"/>
        <w:rPr>
          <w:rFonts w:ascii="Century Gothic" w:hAnsi="Century Gothic"/>
        </w:rPr>
      </w:pPr>
      <w:r>
        <w:rPr>
          <w:rFonts w:ascii="Century Gothic" w:hAnsi="Century Gothic"/>
          <w:b/>
          <w:bCs/>
        </w:rPr>
        <w:t>ATTENTION :</w:t>
      </w:r>
      <w:r>
        <w:rPr>
          <w:rFonts w:ascii="Century Gothic" w:hAnsi="Century Gothic"/>
        </w:rPr>
        <w:t xml:space="preserve"> Si le nombre de demandes d’engagements régularisés dépasse ce chiffre, la procédure décrite à l’Art. 9 du RSG sera intégralement et strictement appliquée.</w:t>
      </w:r>
    </w:p>
    <w:p w:rsidR="00CA2954" w:rsidRDefault="00CA2954" w:rsidP="009C1CF8">
      <w:pPr>
        <w:ind w:left="567"/>
        <w:jc w:val="both"/>
        <w:rPr>
          <w:rFonts w:ascii="Century Gothic" w:hAnsi="Century Gothic"/>
          <w:i/>
        </w:rPr>
      </w:pPr>
      <w:r>
        <w:rPr>
          <w:rFonts w:ascii="Century Gothic" w:hAnsi="Century Gothic"/>
        </w:rPr>
        <w:t xml:space="preserve">C’est ainsi que l’organisateur acceptera comme </w:t>
      </w:r>
      <w:r w:rsidR="00352ABC">
        <w:rPr>
          <w:rFonts w:ascii="Century Gothic" w:hAnsi="Century Gothic"/>
        </w:rPr>
        <w:t>réservistes, …</w:t>
      </w:r>
      <w:r>
        <w:rPr>
          <w:rFonts w:ascii="Century Gothic" w:hAnsi="Century Gothic"/>
        </w:rPr>
        <w:t xml:space="preserve">. </w:t>
      </w:r>
      <w:r w:rsidRPr="00FD2CCF">
        <w:rPr>
          <w:rFonts w:ascii="Century Gothic" w:hAnsi="Century Gothic"/>
          <w:b/>
          <w:i/>
          <w:iCs/>
        </w:rPr>
        <w:t>(</w:t>
      </w:r>
      <w:r w:rsidR="00902744" w:rsidRPr="00FD2CCF">
        <w:rPr>
          <w:rFonts w:ascii="Century Gothic" w:hAnsi="Century Gothic"/>
          <w:b/>
          <w:i/>
          <w:iCs/>
        </w:rPr>
        <w:t>20</w:t>
      </w:r>
      <w:r w:rsidRPr="00FD2CCF">
        <w:rPr>
          <w:rFonts w:ascii="Century Gothic" w:hAnsi="Century Gothic"/>
          <w:b/>
          <w:i/>
          <w:iCs/>
        </w:rPr>
        <w:t>%)</w:t>
      </w:r>
      <w:r w:rsidRPr="00FD2CCF">
        <w:rPr>
          <w:rFonts w:ascii="Century Gothic" w:hAnsi="Century Gothic"/>
        </w:rPr>
        <w:t xml:space="preserve"> concurrents</w:t>
      </w:r>
      <w:r>
        <w:rPr>
          <w:rFonts w:ascii="Century Gothic" w:hAnsi="Century Gothic"/>
        </w:rPr>
        <w:t xml:space="preserve"> qui seront </w:t>
      </w:r>
      <w:r>
        <w:rPr>
          <w:rFonts w:ascii="Century Gothic" w:hAnsi="Century Gothic"/>
        </w:rPr>
        <w:lastRenderedPageBreak/>
        <w:t>éventuellement appelés à prendre le départ si des défections interviennent parmi les …… équipages initialement retenus, comme indiqué ci-dessus (voir Art. 9.2 du RSG).</w:t>
      </w:r>
    </w:p>
    <w:p w:rsidR="00CA2954" w:rsidRDefault="00CA2954" w:rsidP="009C1CF8">
      <w:pPr>
        <w:ind w:left="567"/>
        <w:jc w:val="both"/>
        <w:rPr>
          <w:rFonts w:ascii="Century Gothic" w:hAnsi="Century Gothic"/>
          <w:bCs/>
        </w:rPr>
      </w:pPr>
      <w:r>
        <w:rPr>
          <w:rFonts w:ascii="Century Gothic" w:hAnsi="Century Gothic"/>
          <w:bCs/>
          <w:u w:val="single"/>
        </w:rPr>
        <w:t>Remarque</w:t>
      </w:r>
      <w:r>
        <w:rPr>
          <w:rFonts w:ascii="Century Gothic" w:hAnsi="Century Gothic"/>
          <w:bCs/>
        </w:rPr>
        <w:t xml:space="preserve"> : Les </w:t>
      </w:r>
      <w:r>
        <w:rPr>
          <w:rFonts w:ascii="Century Gothic" w:hAnsi="Century Gothic"/>
          <w:bCs/>
          <w:u w:val="single"/>
        </w:rPr>
        <w:t>pilotes</w:t>
      </w:r>
      <w:r>
        <w:rPr>
          <w:rFonts w:ascii="Century Gothic" w:hAnsi="Century Gothic"/>
          <w:bCs/>
        </w:rPr>
        <w:t xml:space="preserve">, prioritaires aux termes </w:t>
      </w:r>
      <w:r w:rsidRPr="00FD2CCF">
        <w:rPr>
          <w:rFonts w:ascii="Century Gothic" w:hAnsi="Century Gothic"/>
          <w:bCs/>
        </w:rPr>
        <w:t>de l’</w:t>
      </w:r>
      <w:r w:rsidR="00AA7C2F" w:rsidRPr="00FD2CCF">
        <w:rPr>
          <w:rFonts w:ascii="Century Gothic" w:hAnsi="Century Gothic"/>
          <w:bCs/>
        </w:rPr>
        <w:t>A</w:t>
      </w:r>
      <w:r w:rsidRPr="00FD2CCF">
        <w:rPr>
          <w:rFonts w:ascii="Century Gothic" w:hAnsi="Century Gothic"/>
          <w:bCs/>
        </w:rPr>
        <w:t xml:space="preserve">rt. </w:t>
      </w:r>
      <w:r w:rsidR="001A132D" w:rsidRPr="00FD2CCF">
        <w:rPr>
          <w:rFonts w:ascii="Century Gothic" w:hAnsi="Century Gothic"/>
          <w:bCs/>
        </w:rPr>
        <w:t>5</w:t>
      </w:r>
      <w:r w:rsidR="00185EA5" w:rsidRPr="00FD2CCF">
        <w:rPr>
          <w:rFonts w:ascii="Century Gothic" w:hAnsi="Century Gothic"/>
          <w:bCs/>
        </w:rPr>
        <w:t>.</w:t>
      </w:r>
      <w:r w:rsidR="001A132D" w:rsidRPr="00FD2CCF">
        <w:rPr>
          <w:rFonts w:ascii="Century Gothic" w:hAnsi="Century Gothic"/>
          <w:bCs/>
        </w:rPr>
        <w:t xml:space="preserve"> 2</w:t>
      </w:r>
      <w:r w:rsidR="00185EA5" w:rsidRPr="00FD2CCF">
        <w:rPr>
          <w:rFonts w:ascii="Century Gothic" w:hAnsi="Century Gothic"/>
          <w:bCs/>
        </w:rPr>
        <w:t xml:space="preserve">, </w:t>
      </w:r>
      <w:r w:rsidRPr="00FD2CCF">
        <w:rPr>
          <w:rFonts w:ascii="Century Gothic" w:hAnsi="Century Gothic"/>
          <w:bCs/>
        </w:rPr>
        <w:t>du</w:t>
      </w:r>
      <w:r w:rsidRPr="00E3441C">
        <w:rPr>
          <w:rFonts w:ascii="Century Gothic" w:hAnsi="Century Gothic"/>
          <w:bCs/>
        </w:rPr>
        <w:t xml:space="preserve"> RPR sont</w:t>
      </w:r>
      <w:r>
        <w:rPr>
          <w:rFonts w:ascii="Century Gothic" w:hAnsi="Century Gothic"/>
          <w:bCs/>
        </w:rPr>
        <w:t xml:space="preserve"> assurés d’être admis au</w:t>
      </w:r>
      <w:r>
        <w:rPr>
          <w:rFonts w:ascii="Century Gothic" w:hAnsi="Century Gothic"/>
          <w:bCs/>
          <w:sz w:val="22"/>
          <w:szCs w:val="22"/>
        </w:rPr>
        <w:t xml:space="preserve"> </w:t>
      </w:r>
      <w:r>
        <w:rPr>
          <w:rFonts w:ascii="Century Gothic" w:hAnsi="Century Gothic"/>
          <w:bCs/>
        </w:rPr>
        <w:t>départ pour autant que leur demande d’engagement complète et régularisée (droit d’engagement sur le compte bancaire) parvienne à l’organisateur avant le ………</w:t>
      </w:r>
      <w:r w:rsidRPr="00E3441C">
        <w:rPr>
          <w:rFonts w:ascii="Century Gothic" w:hAnsi="Century Gothic"/>
          <w:bCs/>
          <w:color w:val="0070C0"/>
        </w:rPr>
        <w:t xml:space="preserve"> </w:t>
      </w:r>
      <w:r w:rsidRPr="00F07D89">
        <w:rPr>
          <w:rFonts w:ascii="Century Gothic" w:hAnsi="Century Gothic"/>
          <w:bCs/>
          <w:i/>
          <w:color w:val="4472C4"/>
        </w:rPr>
        <w:t>(30ème jour avant la date de l’épreuve)</w:t>
      </w:r>
      <w:r w:rsidRPr="00E3441C">
        <w:rPr>
          <w:rFonts w:ascii="Century Gothic" w:hAnsi="Century Gothic"/>
          <w:bCs/>
          <w:color w:val="0070C0"/>
        </w:rPr>
        <w:t xml:space="preserve"> </w:t>
      </w:r>
      <w:r>
        <w:rPr>
          <w:rFonts w:ascii="Century Gothic" w:hAnsi="Century Gothic"/>
          <w:bCs/>
        </w:rPr>
        <w:t xml:space="preserve">à </w:t>
      </w:r>
      <w:r w:rsidR="00352ABC">
        <w:rPr>
          <w:rFonts w:ascii="Century Gothic" w:hAnsi="Century Gothic"/>
          <w:bCs/>
        </w:rPr>
        <w:t>……</w:t>
      </w:r>
      <w:r>
        <w:rPr>
          <w:rFonts w:ascii="Century Gothic" w:hAnsi="Century Gothic"/>
          <w:bCs/>
        </w:rPr>
        <w:t>heures.</w:t>
      </w:r>
    </w:p>
    <w:p w:rsidR="00CA2954" w:rsidRPr="008A7838" w:rsidRDefault="00CA2954" w:rsidP="009C1CF8">
      <w:pPr>
        <w:ind w:left="567"/>
        <w:jc w:val="both"/>
        <w:rPr>
          <w:rFonts w:ascii="Century Gothic" w:hAnsi="Century Gothic"/>
          <w:bCs/>
          <w:sz w:val="18"/>
          <w:u w:val="single"/>
        </w:rPr>
      </w:pPr>
      <w:r>
        <w:rPr>
          <w:rFonts w:ascii="Century Gothic" w:hAnsi="Century Gothic"/>
          <w:bCs/>
        </w:rPr>
        <w:t xml:space="preserve">Passé ce délai, plus aucune préséance ne leur sera accordée et leur demande sera traitée avec </w:t>
      </w:r>
      <w:r w:rsidRPr="005653F5">
        <w:rPr>
          <w:rFonts w:ascii="Century Gothic" w:hAnsi="Century Gothic"/>
          <w:bCs/>
        </w:rPr>
        <w:t>l’ensemble et suivant l’ordre chronologique de réception.</w:t>
      </w:r>
      <w:r w:rsidRPr="008A7838">
        <w:rPr>
          <w:rFonts w:ascii="Century Gothic" w:hAnsi="Century Gothic"/>
          <w:bCs/>
          <w:sz w:val="18"/>
          <w:u w:val="single"/>
        </w:rPr>
        <w:t xml:space="preserve"> </w:t>
      </w:r>
    </w:p>
    <w:p w:rsidR="007815A6" w:rsidRPr="008A7838" w:rsidRDefault="007815A6" w:rsidP="009C1CF8">
      <w:pPr>
        <w:widowControl/>
        <w:ind w:leftChars="193" w:left="386"/>
        <w:jc w:val="both"/>
        <w:rPr>
          <w:rFonts w:ascii="Century Gothic" w:eastAsia="Calibri" w:hAnsi="Century Gothic"/>
          <w:b/>
          <w:i/>
          <w:sz w:val="6"/>
          <w:szCs w:val="10"/>
          <w:lang w:val="fr-BE" w:eastAsia="en-US"/>
        </w:rPr>
      </w:pPr>
    </w:p>
    <w:p w:rsidR="00CA2954" w:rsidRPr="00F07D89" w:rsidRDefault="00CA2954" w:rsidP="009C1CF8">
      <w:pPr>
        <w:ind w:left="567"/>
        <w:jc w:val="both"/>
        <w:rPr>
          <w:rFonts w:ascii="Century Gothic" w:hAnsi="Century Gothic"/>
          <w:i/>
          <w:iCs/>
          <w:color w:val="4472C4"/>
        </w:rPr>
      </w:pPr>
      <w:r w:rsidRPr="00F07D89">
        <w:rPr>
          <w:rFonts w:ascii="Century Gothic" w:hAnsi="Century Gothic"/>
          <w:i/>
          <w:iCs/>
          <w:color w:val="4472C4"/>
        </w:rPr>
        <w:t>Le cas échéant :</w:t>
      </w:r>
    </w:p>
    <w:p w:rsidR="00763AFF" w:rsidRPr="00F07D89" w:rsidRDefault="00763AFF" w:rsidP="009C1CF8">
      <w:pPr>
        <w:ind w:left="567"/>
        <w:jc w:val="both"/>
        <w:rPr>
          <w:rFonts w:ascii="Century Gothic" w:hAnsi="Century Gothic"/>
          <w:b/>
          <w:iCs/>
          <w:color w:val="4472C4"/>
          <w:u w:val="single"/>
        </w:rPr>
      </w:pPr>
      <w:r w:rsidRPr="00F07D89">
        <w:rPr>
          <w:rFonts w:ascii="Century Gothic" w:hAnsi="Century Gothic"/>
          <w:b/>
          <w:iCs/>
          <w:color w:val="4472C4"/>
          <w:u w:val="single"/>
        </w:rPr>
        <w:t>B) Division facultative</w:t>
      </w:r>
    </w:p>
    <w:p w:rsidR="0000190D" w:rsidRPr="00F07D89" w:rsidRDefault="0000190D" w:rsidP="009C1CF8">
      <w:pPr>
        <w:ind w:left="567"/>
        <w:jc w:val="both"/>
        <w:rPr>
          <w:rFonts w:ascii="Century Gothic" w:hAnsi="Century Gothic"/>
          <w:b/>
          <w:iCs/>
          <w:color w:val="4472C4"/>
          <w:sz w:val="10"/>
          <w:szCs w:val="10"/>
          <w:u w:val="single"/>
        </w:rPr>
      </w:pPr>
    </w:p>
    <w:p w:rsidR="00CA2954" w:rsidRPr="00F07D89" w:rsidRDefault="00CA2954" w:rsidP="009C1CF8">
      <w:pPr>
        <w:pBdr>
          <w:top w:val="single" w:sz="4" w:space="1" w:color="auto"/>
          <w:left w:val="single" w:sz="4" w:space="4" w:color="auto"/>
          <w:bottom w:val="single" w:sz="4" w:space="1" w:color="auto"/>
          <w:right w:val="single" w:sz="4" w:space="4" w:color="auto"/>
        </w:pBdr>
        <w:ind w:left="567"/>
        <w:jc w:val="both"/>
        <w:rPr>
          <w:rFonts w:ascii="Century Gothic" w:hAnsi="Century Gothic"/>
          <w:b/>
          <w:i/>
          <w:color w:val="4472C4"/>
        </w:rPr>
      </w:pPr>
      <w:r w:rsidRPr="00F07D89">
        <w:rPr>
          <w:rFonts w:ascii="Century Gothic" w:hAnsi="Century Gothic"/>
          <w:b/>
          <w:color w:val="4472C4"/>
        </w:rPr>
        <w:t>Le nombre de participants est limité à........</w:t>
      </w:r>
      <w:r w:rsidR="00C55BB9" w:rsidRPr="00F07D89">
        <w:rPr>
          <w:rFonts w:ascii="Century Gothic" w:hAnsi="Century Gothic"/>
          <w:b/>
          <w:color w:val="4472C4"/>
        </w:rPr>
        <w:t xml:space="preserve">, </w:t>
      </w:r>
      <w:r w:rsidRPr="00F07D89">
        <w:rPr>
          <w:rFonts w:ascii="Century Gothic" w:hAnsi="Century Gothic"/>
          <w:b/>
          <w:color w:val="4472C4"/>
        </w:rPr>
        <w:t xml:space="preserve">en ce qui concerne </w:t>
      </w:r>
      <w:r w:rsidR="00861E10" w:rsidRPr="00F07D89">
        <w:rPr>
          <w:rFonts w:ascii="Century Gothic" w:hAnsi="Century Gothic"/>
          <w:b/>
          <w:color w:val="4472C4"/>
        </w:rPr>
        <w:t>la Division</w:t>
      </w:r>
      <w:r w:rsidRPr="00F07D89">
        <w:rPr>
          <w:rFonts w:ascii="Century Gothic" w:hAnsi="Century Gothic"/>
          <w:b/>
          <w:color w:val="4472C4"/>
        </w:rPr>
        <w:t xml:space="preserve"> </w:t>
      </w:r>
      <w:r w:rsidR="0000190D" w:rsidRPr="00F07D89">
        <w:rPr>
          <w:rFonts w:ascii="Century Gothic" w:hAnsi="Century Gothic"/>
          <w:b/>
          <w:color w:val="4472C4"/>
        </w:rPr>
        <w:t>"</w:t>
      </w:r>
      <w:r w:rsidRPr="00F07D89">
        <w:rPr>
          <w:rFonts w:ascii="Century Gothic" w:hAnsi="Century Gothic"/>
          <w:b/>
          <w:color w:val="4472C4"/>
        </w:rPr>
        <w:t>Histo-Démo</w:t>
      </w:r>
      <w:r w:rsidR="0000190D" w:rsidRPr="00F07D89">
        <w:rPr>
          <w:rFonts w:ascii="Century Gothic" w:hAnsi="Century Gothic"/>
          <w:b/>
          <w:color w:val="4472C4"/>
        </w:rPr>
        <w:t>"</w:t>
      </w:r>
      <w:r w:rsidRPr="00F07D89">
        <w:rPr>
          <w:rFonts w:ascii="Century Gothic" w:hAnsi="Century Gothic"/>
          <w:b/>
          <w:color w:val="4472C4"/>
        </w:rPr>
        <w:t xml:space="preserve"> </w:t>
      </w:r>
      <w:r w:rsidRPr="00F07D89">
        <w:rPr>
          <w:rFonts w:ascii="Century Gothic" w:hAnsi="Century Gothic"/>
          <w:bCs/>
          <w:i/>
          <w:color w:val="4472C4"/>
        </w:rPr>
        <w:t>(Voir Art</w:t>
      </w:r>
      <w:r w:rsidR="00AA7C2F" w:rsidRPr="00F07D89">
        <w:rPr>
          <w:rFonts w:ascii="Century Gothic" w:hAnsi="Century Gothic"/>
          <w:bCs/>
          <w:i/>
          <w:color w:val="4472C4"/>
        </w:rPr>
        <w:t>.</w:t>
      </w:r>
      <w:r w:rsidRPr="00F07D89">
        <w:rPr>
          <w:rFonts w:ascii="Century Gothic" w:hAnsi="Century Gothic"/>
          <w:bCs/>
          <w:i/>
          <w:color w:val="4472C4"/>
        </w:rPr>
        <w:t xml:space="preserve"> 9.2 du RSG et Art</w:t>
      </w:r>
      <w:r w:rsidR="00902744" w:rsidRPr="00F07D89">
        <w:rPr>
          <w:rFonts w:ascii="Century Gothic" w:hAnsi="Century Gothic"/>
          <w:bCs/>
          <w:i/>
          <w:color w:val="4472C4"/>
        </w:rPr>
        <w:t xml:space="preserve">. 5, </w:t>
      </w:r>
      <w:r w:rsidRPr="00F07D89">
        <w:rPr>
          <w:rFonts w:ascii="Century Gothic" w:hAnsi="Century Gothic"/>
          <w:bCs/>
          <w:i/>
          <w:color w:val="4472C4"/>
        </w:rPr>
        <w:t>du RPR)</w:t>
      </w:r>
    </w:p>
    <w:p w:rsidR="00CA2954" w:rsidRPr="008A7838" w:rsidRDefault="00CA2954" w:rsidP="009C1CF8">
      <w:pPr>
        <w:ind w:left="567"/>
        <w:jc w:val="both"/>
        <w:rPr>
          <w:rFonts w:ascii="Century Gothic" w:hAnsi="Century Gothic"/>
          <w:b/>
          <w:bCs/>
          <w:color w:val="FF0000"/>
          <w:sz w:val="6"/>
        </w:rPr>
      </w:pPr>
    </w:p>
    <w:p w:rsidR="00CA2954" w:rsidRPr="000174C7" w:rsidRDefault="00CA2954" w:rsidP="009C1CF8">
      <w:pPr>
        <w:ind w:left="567"/>
        <w:jc w:val="both"/>
        <w:rPr>
          <w:rFonts w:ascii="Century Gothic" w:hAnsi="Century Gothic"/>
        </w:rPr>
      </w:pPr>
      <w:r w:rsidRPr="000174C7">
        <w:rPr>
          <w:rFonts w:ascii="Century Gothic" w:hAnsi="Century Gothic"/>
          <w:b/>
          <w:bCs/>
        </w:rPr>
        <w:t>ATTENTION :</w:t>
      </w:r>
      <w:r w:rsidRPr="000174C7">
        <w:rPr>
          <w:rFonts w:ascii="Century Gothic" w:hAnsi="Century Gothic"/>
        </w:rPr>
        <w:t xml:space="preserve"> Si le nombre de demandes d’engagements régularisées dépasse ce chiffre, la procédure décrite à l’Art. 9 du RSG sera également intégralement et strictement appliquée ici.</w:t>
      </w:r>
    </w:p>
    <w:p w:rsidR="00CA2954" w:rsidRDefault="00CA2954" w:rsidP="009C1CF8">
      <w:pPr>
        <w:pStyle w:val="Retraitcorpsdetexte3"/>
        <w:ind w:left="567"/>
      </w:pPr>
      <w:r w:rsidRPr="000174C7">
        <w:rPr>
          <w:color w:val="auto"/>
        </w:rPr>
        <w:t xml:space="preserve">C’est ainsi que l’organisateur acceptera comme </w:t>
      </w:r>
      <w:r w:rsidR="00352ABC" w:rsidRPr="000174C7">
        <w:rPr>
          <w:color w:val="auto"/>
        </w:rPr>
        <w:t xml:space="preserve">réservistes, </w:t>
      </w:r>
      <w:r w:rsidR="00352ABC" w:rsidRPr="00FD2CCF">
        <w:rPr>
          <w:color w:val="auto"/>
        </w:rPr>
        <w:t>…</w:t>
      </w:r>
      <w:r w:rsidRPr="00FD2CCF">
        <w:rPr>
          <w:color w:val="auto"/>
        </w:rPr>
        <w:t xml:space="preserve">. </w:t>
      </w:r>
      <w:r w:rsidR="00763AFF" w:rsidRPr="00FD2CCF">
        <w:rPr>
          <w:b/>
          <w:color w:val="auto"/>
        </w:rPr>
        <w:t>(20%)</w:t>
      </w:r>
      <w:r w:rsidR="00763AFF" w:rsidRPr="00FD2CCF">
        <w:rPr>
          <w:color w:val="auto"/>
        </w:rPr>
        <w:t xml:space="preserve"> </w:t>
      </w:r>
      <w:r w:rsidRPr="00FD2CCF">
        <w:rPr>
          <w:color w:val="auto"/>
        </w:rPr>
        <w:t>concurrents</w:t>
      </w:r>
      <w:r w:rsidR="005653F5">
        <w:rPr>
          <w:color w:val="auto"/>
        </w:rPr>
        <w:t xml:space="preserve"> qui seront </w:t>
      </w:r>
      <w:r w:rsidRPr="000174C7">
        <w:rPr>
          <w:color w:val="auto"/>
        </w:rPr>
        <w:t>éventuellement appelés à prendre le départ si des défections interviennent parmi les …… équipages initialement retenus, comme indiqué ci-</w:t>
      </w:r>
      <w:r w:rsidRPr="00FD2CCF">
        <w:rPr>
          <w:color w:val="auto"/>
        </w:rPr>
        <w:t>dessus (</w:t>
      </w:r>
      <w:r w:rsidR="009D4ADB" w:rsidRPr="00FD2CCF">
        <w:rPr>
          <w:color w:val="auto"/>
        </w:rPr>
        <w:t xml:space="preserve">IMPORTANT : </w:t>
      </w:r>
      <w:r w:rsidR="00AA7C2F" w:rsidRPr="00FD2CCF">
        <w:rPr>
          <w:color w:val="auto"/>
        </w:rPr>
        <w:t>V</w:t>
      </w:r>
      <w:r w:rsidRPr="00FD2CCF">
        <w:rPr>
          <w:color w:val="auto"/>
        </w:rPr>
        <w:t xml:space="preserve">oir Art. </w:t>
      </w:r>
      <w:r w:rsidR="00902744" w:rsidRPr="00FD2CCF">
        <w:rPr>
          <w:color w:val="auto"/>
        </w:rPr>
        <w:t>5.1 et 5.2</w:t>
      </w:r>
      <w:r w:rsidRPr="00FD2CCF">
        <w:rPr>
          <w:color w:val="auto"/>
        </w:rPr>
        <w:t xml:space="preserve"> du R</w:t>
      </w:r>
      <w:r w:rsidR="009D4ADB" w:rsidRPr="00FD2CCF">
        <w:rPr>
          <w:color w:val="auto"/>
        </w:rPr>
        <w:t>PR</w:t>
      </w:r>
      <w:r w:rsidRPr="00FD2CCF">
        <w:rPr>
          <w:color w:val="auto"/>
        </w:rPr>
        <w:t>).</w:t>
      </w:r>
    </w:p>
    <w:p w:rsidR="00763AFF" w:rsidRPr="00763AFF" w:rsidRDefault="00763AFF" w:rsidP="009C1CF8">
      <w:pPr>
        <w:pStyle w:val="Retraitcorpsdetexte3"/>
        <w:ind w:left="567"/>
        <w:rPr>
          <w:sz w:val="10"/>
          <w:szCs w:val="10"/>
        </w:rPr>
      </w:pPr>
    </w:p>
    <w:p w:rsidR="00763AFF" w:rsidRPr="00F07D89" w:rsidRDefault="00763AFF" w:rsidP="009C1CF8">
      <w:pPr>
        <w:pStyle w:val="Retraitcorpsdetexte3"/>
        <w:ind w:left="567"/>
        <w:rPr>
          <w:i/>
          <w:color w:val="4472C4"/>
        </w:rPr>
      </w:pPr>
      <w:r w:rsidRPr="00F07D89">
        <w:rPr>
          <w:i/>
          <w:color w:val="4472C4"/>
        </w:rPr>
        <w:t>Le cas échéant :</w:t>
      </w:r>
    </w:p>
    <w:p w:rsidR="00763AFF" w:rsidRPr="00F07D89" w:rsidRDefault="00763AFF" w:rsidP="009C1CF8">
      <w:pPr>
        <w:pStyle w:val="Retraitcorpsdetexte3"/>
        <w:ind w:left="567"/>
        <w:rPr>
          <w:b/>
          <w:color w:val="4472C4"/>
        </w:rPr>
      </w:pPr>
      <w:r w:rsidRPr="00F07D89">
        <w:rPr>
          <w:b/>
          <w:color w:val="4472C4"/>
        </w:rPr>
        <w:t>C) Remarque importante</w:t>
      </w:r>
    </w:p>
    <w:p w:rsidR="00763AFF" w:rsidRDefault="00763AFF" w:rsidP="009C1CF8">
      <w:pPr>
        <w:pStyle w:val="Retraitcorpsdetexte3"/>
        <w:ind w:left="426" w:firstLine="141"/>
        <w:rPr>
          <w:bCs/>
          <w:color w:val="4472C4"/>
        </w:rPr>
      </w:pPr>
      <w:r w:rsidRPr="007D41EB">
        <w:rPr>
          <w:color w:val="4472C4"/>
        </w:rPr>
        <w:t>Le nombre cumulé des participants admis au départ s’élève donc à</w:t>
      </w:r>
      <w:r w:rsidRPr="007D41EB">
        <w:rPr>
          <w:bCs/>
          <w:color w:val="4472C4"/>
        </w:rPr>
        <w:t xml:space="preserve">  ……..</w:t>
      </w:r>
    </w:p>
    <w:p w:rsidR="00763AFF" w:rsidRPr="00E12A23" w:rsidRDefault="00763AFF" w:rsidP="009C1CF8">
      <w:pPr>
        <w:pStyle w:val="Normalcentr"/>
        <w:ind w:left="567"/>
        <w:rPr>
          <w:rFonts w:ascii="Calibri" w:hAnsi="Calibri"/>
          <w:b/>
          <w:bCs/>
          <w:color w:val="4472C4"/>
        </w:rPr>
      </w:pPr>
      <w:r w:rsidRPr="007D41EB">
        <w:rPr>
          <w:bCs/>
          <w:color w:val="4472C4"/>
        </w:rPr>
        <w:t>Si le nombre de concurrents maximal accepté dans l’une ou dans l’autre catégorie n’est pas atteint, le</w:t>
      </w:r>
      <w:r w:rsidRPr="00E12A23">
        <w:rPr>
          <w:b/>
          <w:bCs/>
          <w:color w:val="4472C4"/>
        </w:rPr>
        <w:t xml:space="preserve"> nombre des participants acceptés dans l’autre pourra être dépassé, jusqu’à concurrence du nombre cumulé, repris ci-dessus.</w:t>
      </w:r>
    </w:p>
    <w:p w:rsidR="00CA2954" w:rsidRDefault="00CA2954" w:rsidP="009C1CF8">
      <w:pPr>
        <w:pStyle w:val="Retraitcorpsdetexte3"/>
        <w:ind w:left="567"/>
        <w:rPr>
          <w:i/>
          <w:sz w:val="6"/>
          <w:lang w:val="fr-BE"/>
        </w:rPr>
      </w:pPr>
    </w:p>
    <w:p w:rsidR="00763AFF" w:rsidRPr="008A7838" w:rsidRDefault="00763AFF">
      <w:pPr>
        <w:pStyle w:val="Retraitcorpsdetexte3"/>
        <w:rPr>
          <w:i/>
          <w:sz w:val="6"/>
          <w:lang w:val="fr-BE"/>
        </w:rPr>
      </w:pPr>
    </w:p>
    <w:p w:rsidR="00252E17" w:rsidRPr="00252E17" w:rsidRDefault="00252E17" w:rsidP="00A600ED">
      <w:pPr>
        <w:ind w:left="567"/>
        <w:jc w:val="both"/>
        <w:rPr>
          <w:rFonts w:ascii="Century Gothic" w:hAnsi="Century Gothic"/>
          <w:i/>
          <w:color w:val="4472C4" w:themeColor="accent5"/>
        </w:rPr>
      </w:pPr>
      <w:r w:rsidRPr="00252E17">
        <w:rPr>
          <w:rFonts w:ascii="Century Gothic" w:hAnsi="Century Gothic"/>
          <w:i/>
          <w:color w:val="4472C4" w:themeColor="accent5"/>
        </w:rPr>
        <w:t xml:space="preserve">Facultatif : </w:t>
      </w:r>
    </w:p>
    <w:p w:rsidR="00A600ED" w:rsidRPr="00252E17" w:rsidRDefault="00A600ED" w:rsidP="00A600ED">
      <w:pPr>
        <w:ind w:left="567"/>
        <w:jc w:val="both"/>
        <w:rPr>
          <w:rFonts w:ascii="Century Gothic" w:hAnsi="Century Gothic"/>
          <w:i/>
          <w:color w:val="4472C4" w:themeColor="accent5"/>
          <w:u w:val="single"/>
        </w:rPr>
      </w:pPr>
      <w:r w:rsidRPr="00252E17">
        <w:rPr>
          <w:rFonts w:ascii="Century Gothic" w:hAnsi="Century Gothic"/>
          <w:b/>
          <w:color w:val="4472C4" w:themeColor="accent5"/>
          <w:u w:val="single"/>
        </w:rPr>
        <w:t xml:space="preserve">D) Check Down </w:t>
      </w:r>
      <w:r w:rsidRPr="00252E17">
        <w:rPr>
          <w:rFonts w:ascii="Century Gothic" w:hAnsi="Century Gothic"/>
          <w:i/>
          <w:color w:val="4472C4" w:themeColor="accent5"/>
          <w:u w:val="single"/>
        </w:rPr>
        <w:t>(Voir Art. 16 du RPR)</w:t>
      </w:r>
    </w:p>
    <w:p w:rsidR="00A600ED" w:rsidRPr="00252E17" w:rsidRDefault="00A600ED" w:rsidP="00A600ED">
      <w:pPr>
        <w:ind w:left="426" w:firstLine="141"/>
        <w:jc w:val="both"/>
        <w:rPr>
          <w:rFonts w:ascii="Century Gothic" w:hAnsi="Century Gothic"/>
          <w:b/>
          <w:bCs/>
          <w:color w:val="4472C4" w:themeColor="accent5"/>
        </w:rPr>
      </w:pPr>
      <w:r w:rsidRPr="00252E17">
        <w:rPr>
          <w:rFonts w:ascii="Century Gothic" w:hAnsi="Century Gothic"/>
          <w:b/>
          <w:bCs/>
          <w:color w:val="4472C4" w:themeColor="accent5"/>
        </w:rPr>
        <w:t>Dispositions particulières relatives aux "Shake Down ASAF"</w:t>
      </w:r>
    </w:p>
    <w:p w:rsidR="00A600ED" w:rsidRPr="00252E17" w:rsidRDefault="00A600ED" w:rsidP="00252E17">
      <w:pPr>
        <w:ind w:left="709" w:hanging="142"/>
        <w:jc w:val="both"/>
        <w:rPr>
          <w:rFonts w:ascii="Century Gothic" w:hAnsi="Century Gothic"/>
          <w:b/>
          <w:color w:val="4472C4" w:themeColor="accent5"/>
          <w:sz w:val="10"/>
          <w:szCs w:val="10"/>
          <w:u w:val="single"/>
        </w:rPr>
      </w:pP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Le Shake Down ne fera l'objet d'aucun chronométrage ni d'aucun classement. Aucun système de prise de temps ne pourra être installé sur le site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Il sera exclusivement réservé aux concurrents régulièrement et complétement inscrits à l'épreuve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 xml:space="preserve">Les concurrents qui veulent y prendre part, doivent s'y inscrire en même temps qu'à l'épreuve, via le formulaire fourni par l'organisateur ;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Il devra avoir lieu en dehors du timing des reconnaissances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 xml:space="preserve">Il ne pourra se dérouler sur un tronçon faisant partie de l'itinéraire chronométré de l'épreuve (ni en sens inverse si le retour au départ s'effectue par le tronçon fermé)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Les véhicules devront, préalablement, avoir satisfait à une V.A. et à une V.T. sommaires (Identification des participants, contrôle de leurs licences, identification de la voiture, contrôle de ses documents de bord, de ses éléments de sécurité … (prévoir un CS et un CT)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 xml:space="preserve">Ces équipages et véhicules seront également soumis, d'autre part, aux V.A. et V.T. traditionnelles de l'épreuve, comme les autres concurrents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La présence d'une ambulance aux normes 112 et d'un médecin ayant des notions de médecine d'urgence, seront requises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La sécurité sur le terrain sera assurée par des Commissaires de route CAS, en ordre de brevet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 xml:space="preserve">L'équipage participant devra porter obligatoirement l'équipement personnel requis pour participer à l'épreuve pour la catégorie dans laquelle il est inscrit. Tout manquement à ce niveau sera passible de sanctions pouvant aller jusqu'au refus de départ de l'épreuve tutélaire ;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L'assistance, lors du Shake Down se fera exclusivement dans la zone prévue à cet effet et selon les modalités de protection de l'environnement, en vigueur à l'ASAF ;</w:t>
      </w:r>
    </w:p>
    <w:p w:rsidR="00A600ED" w:rsidRPr="00252E17" w:rsidRDefault="00A600ED" w:rsidP="00252E17">
      <w:pPr>
        <w:pStyle w:val="Paragraphedeliste1"/>
        <w:widowControl/>
        <w:numPr>
          <w:ilvl w:val="0"/>
          <w:numId w:val="32"/>
        </w:numPr>
        <w:suppressAutoHyphens w:val="0"/>
        <w:ind w:left="709" w:right="-24" w:hanging="142"/>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Le prix de la participation est laissé à l'appréciation de l'organisateur ;</w:t>
      </w:r>
    </w:p>
    <w:p w:rsidR="00A600ED" w:rsidRDefault="00A600ED" w:rsidP="00252E17">
      <w:pPr>
        <w:ind w:left="426" w:right="-24"/>
        <w:jc w:val="both"/>
        <w:rPr>
          <w:rFonts w:ascii="Century Gothic" w:hAnsi="Century Gothic"/>
          <w:b/>
          <w:u w:val="single"/>
        </w:rPr>
      </w:pPr>
    </w:p>
    <w:p w:rsidR="00CA2954" w:rsidRPr="00763AFF" w:rsidRDefault="00763AFF" w:rsidP="00763AFF">
      <w:pPr>
        <w:ind w:left="426"/>
        <w:jc w:val="both"/>
        <w:rPr>
          <w:rFonts w:ascii="Century Gothic" w:hAnsi="Century Gothic"/>
          <w:b/>
          <w:u w:val="single"/>
        </w:rPr>
      </w:pPr>
      <w:r w:rsidRPr="00763AFF">
        <w:rPr>
          <w:rFonts w:ascii="Century Gothic" w:hAnsi="Century Gothic"/>
          <w:b/>
          <w:u w:val="single"/>
        </w:rPr>
        <w:t>5.3.</w:t>
      </w:r>
      <w:r w:rsidRPr="00763AFF">
        <w:rPr>
          <w:rFonts w:ascii="Century Gothic" w:hAnsi="Century Gothic"/>
          <w:b/>
          <w:u w:val="single"/>
        </w:rPr>
        <w:tab/>
      </w:r>
      <w:r w:rsidR="00CA2954" w:rsidRPr="00763AFF">
        <w:rPr>
          <w:rFonts w:ascii="Century Gothic" w:hAnsi="Century Gothic"/>
          <w:b/>
          <w:u w:val="single"/>
        </w:rPr>
        <w:t>Frais d'inscription. (Voir Art. 3.11</w:t>
      </w:r>
      <w:r w:rsidR="009D4ADB" w:rsidRPr="00763AFF">
        <w:rPr>
          <w:rFonts w:ascii="Century Gothic" w:hAnsi="Century Gothic"/>
          <w:b/>
          <w:u w:val="single"/>
        </w:rPr>
        <w:t>,</w:t>
      </w:r>
      <w:r w:rsidR="00CA2954" w:rsidRPr="00763AFF">
        <w:rPr>
          <w:rFonts w:ascii="Century Gothic" w:hAnsi="Century Gothic"/>
          <w:b/>
          <w:u w:val="single"/>
        </w:rPr>
        <w:t xml:space="preserve"> du RSG des Prescriptions ASAF) </w:t>
      </w:r>
    </w:p>
    <w:p w:rsidR="00CA2954" w:rsidRDefault="00CA2954" w:rsidP="008A7838">
      <w:pPr>
        <w:pStyle w:val="Retraitcorpsdetexte"/>
        <w:tabs>
          <w:tab w:val="left" w:pos="709"/>
        </w:tabs>
        <w:ind w:hanging="294"/>
      </w:pPr>
      <w:r>
        <w:t xml:space="preserve">- </w:t>
      </w:r>
      <w:r w:rsidR="008A7838">
        <w:tab/>
      </w:r>
      <w:r>
        <w:t>Le droit d'engagement pour les Div. 1, 2 et 3 s'élève à</w:t>
      </w:r>
      <w:r w:rsidR="00352ABC">
        <w:t xml:space="preserve"> …</w:t>
      </w:r>
      <w:r>
        <w:t xml:space="preserve">. € auquel s'ajoutent les frais d'assurance d'un montant de ............. €, soit un total de ….... € . </w:t>
      </w:r>
    </w:p>
    <w:p w:rsidR="00CA2954" w:rsidRDefault="00CA2954" w:rsidP="008A7838">
      <w:pPr>
        <w:pStyle w:val="Retraitcorpsdetexte"/>
        <w:tabs>
          <w:tab w:val="left" w:pos="709"/>
        </w:tabs>
        <w:ind w:hanging="294"/>
      </w:pPr>
      <w:r>
        <w:t xml:space="preserve">- </w:t>
      </w:r>
      <w:r w:rsidR="008A7838">
        <w:tab/>
      </w:r>
      <w:r>
        <w:t>Le droit d'engagement pour la Div. 4 s'élève à</w:t>
      </w:r>
      <w:r w:rsidR="00352ABC">
        <w:t xml:space="preserve"> …</w:t>
      </w:r>
      <w:r>
        <w:t xml:space="preserve">. € auquel s'ajoutent les frais d'assurance d'un montant de ............. €, soit un total de ….... € . </w:t>
      </w:r>
    </w:p>
    <w:p w:rsidR="00CA2954" w:rsidRDefault="00CA2954" w:rsidP="008A7838">
      <w:pPr>
        <w:pStyle w:val="Retraitcorpsdetexte"/>
        <w:tabs>
          <w:tab w:val="left" w:pos="709"/>
        </w:tabs>
        <w:ind w:hanging="294"/>
      </w:pPr>
      <w:r>
        <w:t xml:space="preserve">- </w:t>
      </w:r>
      <w:r w:rsidR="008A7838">
        <w:tab/>
      </w:r>
      <w:r>
        <w:t xml:space="preserve">Le droit d’engagement pour les Div. Prov’Historic (PH Classic et S/R) s’élève à ……€ auquel s’ajoutent les frais d’assurance d’un montant de …… €, soit un total de </w:t>
      </w:r>
      <w:r w:rsidR="00352ABC">
        <w:t>……</w:t>
      </w:r>
      <w:r>
        <w:t>€.</w:t>
      </w:r>
    </w:p>
    <w:p w:rsidR="00CA2954" w:rsidRPr="00F07D89" w:rsidRDefault="008A7838" w:rsidP="008A7838">
      <w:pPr>
        <w:pStyle w:val="Retraitcorpsdetexte"/>
        <w:tabs>
          <w:tab w:val="left" w:pos="709"/>
        </w:tabs>
        <w:ind w:hanging="294"/>
        <w:rPr>
          <w:color w:val="4472C4"/>
        </w:rPr>
      </w:pPr>
      <w:r>
        <w:t xml:space="preserve">- </w:t>
      </w:r>
      <w:r>
        <w:tab/>
      </w:r>
      <w:r w:rsidR="00CA2954" w:rsidRPr="00E3634F">
        <w:rPr>
          <w:color w:val="4472C4"/>
        </w:rPr>
        <w:t>*</w:t>
      </w:r>
      <w:r w:rsidR="00CA2954" w:rsidRPr="00F07D89">
        <w:rPr>
          <w:color w:val="4472C4"/>
        </w:rPr>
        <w:t>Le droit d'engagement pour la Div. Histo-Démo s'élève à</w:t>
      </w:r>
      <w:r w:rsidR="00352ABC" w:rsidRPr="00F07D89">
        <w:rPr>
          <w:color w:val="4472C4"/>
        </w:rPr>
        <w:t xml:space="preserve"> …</w:t>
      </w:r>
      <w:r w:rsidR="00CA2954" w:rsidRPr="00F07D89">
        <w:rPr>
          <w:color w:val="4472C4"/>
        </w:rPr>
        <w:t xml:space="preserve">. € auquel s'ajoutent les frais d'assurance d'un montant de ............. €, soit un total de ….... € . </w:t>
      </w:r>
    </w:p>
    <w:p w:rsidR="00CA2954" w:rsidRPr="009C1CF8" w:rsidRDefault="00CA2954" w:rsidP="009C1CF8">
      <w:pPr>
        <w:numPr>
          <w:ilvl w:val="0"/>
          <w:numId w:val="30"/>
        </w:numPr>
        <w:tabs>
          <w:tab w:val="clear" w:pos="1431"/>
        </w:tabs>
        <w:ind w:left="709" w:hanging="283"/>
        <w:jc w:val="both"/>
        <w:rPr>
          <w:rFonts w:ascii="Century Gothic" w:hAnsi="Century Gothic"/>
          <w:color w:val="FF0000"/>
        </w:rPr>
      </w:pPr>
      <w:r w:rsidRPr="000174C7">
        <w:rPr>
          <w:rFonts w:ascii="Century Gothic" w:hAnsi="Century Gothic"/>
        </w:rPr>
        <w:t xml:space="preserve">Si le concurrent refuse la publicité de l’organisateur, ces droits pourront être majorés de 25%, </w:t>
      </w:r>
      <w:r w:rsidR="009C1CF8" w:rsidRPr="009C1CF8">
        <w:rPr>
          <w:rFonts w:ascii="Century Gothic" w:hAnsi="Century Gothic"/>
          <w:color w:val="FF0000"/>
        </w:rPr>
        <w:t xml:space="preserve">(y </w:t>
      </w:r>
      <w:r w:rsidR="009C1CF8" w:rsidRPr="009C1CF8">
        <w:rPr>
          <w:rFonts w:ascii="Century Gothic" w:hAnsi="Century Gothic"/>
          <w:color w:val="FF0000"/>
        </w:rPr>
        <w:lastRenderedPageBreak/>
        <w:t>compris</w:t>
      </w:r>
      <w:r w:rsidRPr="009C1CF8">
        <w:rPr>
          <w:rFonts w:ascii="Century Gothic" w:hAnsi="Century Gothic"/>
          <w:color w:val="FF0000"/>
        </w:rPr>
        <w:t xml:space="preserve"> pour les divisions </w:t>
      </w:r>
      <w:r w:rsidR="00FC49B7" w:rsidRPr="009C1CF8">
        <w:rPr>
          <w:rFonts w:ascii="Century Gothic" w:hAnsi="Century Gothic"/>
          <w:color w:val="FF0000"/>
        </w:rPr>
        <w:t>"</w:t>
      </w:r>
      <w:r w:rsidRPr="009C1CF8">
        <w:rPr>
          <w:rFonts w:ascii="Century Gothic" w:hAnsi="Century Gothic"/>
          <w:color w:val="FF0000"/>
        </w:rPr>
        <w:t>Prov’historic</w:t>
      </w:r>
      <w:r w:rsidR="00FC49B7" w:rsidRPr="00F8622B">
        <w:rPr>
          <w:rFonts w:ascii="Century Gothic" w:hAnsi="Century Gothic"/>
          <w:color w:val="FF0000"/>
        </w:rPr>
        <w:t>"</w:t>
      </w:r>
      <w:r w:rsidRPr="00F8622B">
        <w:rPr>
          <w:rFonts w:ascii="Century Gothic" w:hAnsi="Century Gothic"/>
          <w:color w:val="FF0000"/>
        </w:rPr>
        <w:t xml:space="preserve"> et </w:t>
      </w:r>
      <w:r w:rsidR="00FC49B7" w:rsidRPr="00F8622B">
        <w:rPr>
          <w:rFonts w:ascii="Century Gothic" w:hAnsi="Century Gothic"/>
          <w:color w:val="FF0000"/>
        </w:rPr>
        <w:t>"</w:t>
      </w:r>
      <w:r w:rsidRPr="00F8622B">
        <w:rPr>
          <w:rFonts w:ascii="Century Gothic" w:hAnsi="Century Gothic"/>
          <w:color w:val="FF0000"/>
        </w:rPr>
        <w:t>Histo-Démo</w:t>
      </w:r>
      <w:r w:rsidR="00F8622B">
        <w:rPr>
          <w:rFonts w:ascii="Century Gothic" w:hAnsi="Century Gothic"/>
          <w:color w:val="FF0000"/>
        </w:rPr>
        <w:t>"</w:t>
      </w:r>
      <w:r w:rsidRPr="00815CEA">
        <w:rPr>
          <w:rFonts w:ascii="Century Gothic" w:hAnsi="Century Gothic"/>
          <w:color w:val="4472C4"/>
        </w:rPr>
        <w:t>*</w:t>
      </w:r>
      <w:r w:rsidR="00D03D08">
        <w:rPr>
          <w:rFonts w:ascii="Century Gothic" w:hAnsi="Century Gothic"/>
          <w:color w:val="4472C4"/>
        </w:rPr>
        <w:t xml:space="preserve">). </w:t>
      </w:r>
      <w:r w:rsidR="00D03D08" w:rsidRPr="00D03D08">
        <w:rPr>
          <w:rFonts w:ascii="Century Gothic" w:hAnsi="Century Gothic"/>
        </w:rPr>
        <w:t>V</w:t>
      </w:r>
      <w:r w:rsidRPr="00D03D08">
        <w:rPr>
          <w:rFonts w:ascii="Century Gothic" w:hAnsi="Century Gothic"/>
        </w:rPr>
        <w:t>oir art. 5 du RTG</w:t>
      </w:r>
      <w:r w:rsidRPr="00F8622B">
        <w:rPr>
          <w:rFonts w:ascii="Century Gothic" w:hAnsi="Century Gothic"/>
        </w:rPr>
        <w:t>).</w:t>
      </w:r>
    </w:p>
    <w:p w:rsidR="00CA2954" w:rsidRDefault="00CA2954" w:rsidP="00D978FD">
      <w:pPr>
        <w:ind w:left="900" w:hanging="191"/>
        <w:jc w:val="both"/>
        <w:rPr>
          <w:rFonts w:ascii="Century Gothic" w:hAnsi="Century Gothic"/>
          <w:i/>
          <w:iCs/>
          <w:color w:val="4472C4"/>
        </w:rPr>
      </w:pPr>
      <w:r w:rsidRPr="00F07D89">
        <w:rPr>
          <w:rFonts w:ascii="Century Gothic" w:hAnsi="Century Gothic"/>
          <w:b/>
          <w:bCs/>
          <w:color w:val="4472C4"/>
        </w:rPr>
        <w:t xml:space="preserve">* </w:t>
      </w:r>
      <w:r w:rsidRPr="00F07D89">
        <w:rPr>
          <w:rFonts w:ascii="Century Gothic" w:hAnsi="Century Gothic"/>
          <w:i/>
          <w:iCs/>
          <w:color w:val="4472C4"/>
        </w:rPr>
        <w:t xml:space="preserve">Supprimer </w:t>
      </w:r>
      <w:r w:rsidR="00352ABC" w:rsidRPr="00F07D89">
        <w:rPr>
          <w:rFonts w:ascii="Century Gothic" w:hAnsi="Century Gothic"/>
          <w:i/>
          <w:iCs/>
          <w:color w:val="4472C4"/>
        </w:rPr>
        <w:t>la mention inutile</w:t>
      </w:r>
    </w:p>
    <w:p w:rsidR="009C1CF8" w:rsidRPr="00135431" w:rsidRDefault="009C1CF8" w:rsidP="009C1CF8">
      <w:pPr>
        <w:ind w:left="426"/>
        <w:jc w:val="both"/>
        <w:rPr>
          <w:rFonts w:ascii="Century Gothic" w:hAnsi="Century Gothic"/>
          <w:b/>
          <w:bCs/>
          <w:color w:val="4472C4"/>
        </w:rPr>
      </w:pPr>
      <w:r>
        <w:rPr>
          <w:rFonts w:ascii="Century Gothic" w:hAnsi="Century Gothic"/>
          <w:b/>
          <w:bCs/>
          <w:color w:val="4472C4"/>
        </w:rPr>
        <w:t>-</w:t>
      </w:r>
      <w:r>
        <w:rPr>
          <w:rFonts w:ascii="Century Gothic" w:hAnsi="Century Gothic"/>
          <w:b/>
          <w:bCs/>
          <w:color w:val="4472C4"/>
        </w:rPr>
        <w:tab/>
      </w:r>
      <w:r w:rsidR="00BA7A68" w:rsidRPr="00BA7A68">
        <w:rPr>
          <w:rFonts w:ascii="Century Gothic" w:hAnsi="Century Gothic"/>
          <w:bCs/>
          <w:i/>
          <w:color w:val="4472C4"/>
        </w:rPr>
        <w:t>(Eventuellement</w:t>
      </w:r>
      <w:r w:rsidR="00BA7A68" w:rsidRPr="00BA7A68">
        <w:rPr>
          <w:rFonts w:ascii="Century Gothic" w:hAnsi="Century Gothic"/>
          <w:bCs/>
          <w:color w:val="4472C4"/>
        </w:rPr>
        <w:t>)</w:t>
      </w:r>
      <w:r w:rsidR="00BA7A68">
        <w:rPr>
          <w:rFonts w:ascii="Century Gothic" w:hAnsi="Century Gothic"/>
          <w:b/>
          <w:bCs/>
          <w:color w:val="4472C4"/>
        </w:rPr>
        <w:t xml:space="preserve"> </w:t>
      </w:r>
      <w:r w:rsidR="00BA7A68" w:rsidRPr="00135431">
        <w:rPr>
          <w:rFonts w:ascii="Century Gothic" w:hAnsi="Century Gothic"/>
          <w:b/>
          <w:bCs/>
          <w:color w:val="4472C4"/>
        </w:rPr>
        <w:t>Le droit d'engagement au Shake Down s'élève à ……. €</w:t>
      </w:r>
    </w:p>
    <w:p w:rsidR="00BA7A68" w:rsidRDefault="00BA7A68" w:rsidP="00BA7A68">
      <w:pPr>
        <w:ind w:left="709"/>
        <w:jc w:val="both"/>
        <w:rPr>
          <w:rFonts w:ascii="Century Gothic" w:hAnsi="Century Gothic"/>
          <w:bCs/>
          <w:color w:val="4472C4"/>
        </w:rPr>
      </w:pPr>
      <w:r w:rsidRPr="00135431">
        <w:rPr>
          <w:rFonts w:ascii="Century Gothic" w:hAnsi="Century Gothic"/>
          <w:b/>
          <w:bCs/>
          <w:color w:val="4472C4"/>
        </w:rPr>
        <w:t xml:space="preserve">NB: </w:t>
      </w:r>
      <w:r w:rsidRPr="00135431">
        <w:rPr>
          <w:rFonts w:ascii="Century Gothic" w:hAnsi="Century Gothic"/>
          <w:bCs/>
          <w:color w:val="4472C4"/>
        </w:rPr>
        <w:t>Si le nombre d'engagements payés pour le Shake Down ne s'élève pas au ….. (</w:t>
      </w:r>
      <w:r w:rsidRPr="00135431">
        <w:rPr>
          <w:rFonts w:ascii="Century Gothic" w:hAnsi="Century Gothic"/>
          <w:bCs/>
          <w:i/>
          <w:color w:val="4472C4"/>
        </w:rPr>
        <w:t>Date de fin des engagements à droits simples)</w:t>
      </w:r>
      <w:r w:rsidRPr="00135431">
        <w:rPr>
          <w:rFonts w:ascii="Century Gothic" w:hAnsi="Century Gothic"/>
          <w:bCs/>
          <w:color w:val="4472C4"/>
        </w:rPr>
        <w:t xml:space="preserve"> à un minimum de ….. unités, le Shake Down sera annulé et les sommes versées seront intégralement remboursées.</w:t>
      </w:r>
    </w:p>
    <w:p w:rsidR="00E07416" w:rsidRPr="00252E17" w:rsidRDefault="00E07416" w:rsidP="00E07416">
      <w:pPr>
        <w:pStyle w:val="Paragraphedeliste1"/>
        <w:widowControl/>
        <w:suppressAutoHyphens w:val="0"/>
        <w:ind w:left="709" w:right="-24"/>
        <w:contextualSpacing w:val="0"/>
        <w:jc w:val="both"/>
        <w:rPr>
          <w:rFonts w:cs="Tahoma"/>
          <w:color w:val="4472C4" w:themeColor="accent5"/>
          <w:sz w:val="20"/>
          <w:szCs w:val="20"/>
          <w:lang w:eastAsia="fr-FR"/>
        </w:rPr>
      </w:pPr>
      <w:r w:rsidRPr="00252E17">
        <w:rPr>
          <w:rFonts w:cs="Tahoma"/>
          <w:color w:val="4472C4" w:themeColor="accent5"/>
          <w:sz w:val="20"/>
          <w:szCs w:val="20"/>
          <w:lang w:eastAsia="fr-FR"/>
        </w:rPr>
        <w:t>Dans les cas de non-participation volontaire d'un concurrent inscrit, les règles de remboursement des engagements prévues pour l'épreuve</w:t>
      </w:r>
      <w:r>
        <w:rPr>
          <w:rFonts w:cs="Tahoma"/>
          <w:color w:val="4472C4" w:themeColor="accent5"/>
          <w:sz w:val="20"/>
          <w:szCs w:val="20"/>
          <w:lang w:eastAsia="fr-FR"/>
        </w:rPr>
        <w:t xml:space="preserve"> (Voir Art. 5.4, ci-après) </w:t>
      </w:r>
      <w:r w:rsidRPr="00252E17">
        <w:rPr>
          <w:rFonts w:cs="Tahoma"/>
          <w:color w:val="4472C4" w:themeColor="accent5"/>
          <w:sz w:val="20"/>
          <w:szCs w:val="20"/>
          <w:lang w:eastAsia="fr-FR"/>
        </w:rPr>
        <w:t>devront être respectées pour le Shake Down, également.</w:t>
      </w:r>
    </w:p>
    <w:p w:rsidR="00BA7A68" w:rsidRPr="00BA7A68" w:rsidRDefault="00BA7A68" w:rsidP="009C1CF8">
      <w:pPr>
        <w:ind w:left="426"/>
        <w:jc w:val="both"/>
        <w:rPr>
          <w:rFonts w:ascii="Century Gothic" w:hAnsi="Century Gothic"/>
          <w:bCs/>
          <w:color w:val="4472C4"/>
        </w:rPr>
      </w:pPr>
    </w:p>
    <w:p w:rsidR="00CA2954" w:rsidRDefault="003D0D70">
      <w:pPr>
        <w:ind w:left="540"/>
        <w:jc w:val="both"/>
        <w:rPr>
          <w:rFonts w:ascii="Century Gothic" w:hAnsi="Century Gothic" w:cs="Arial"/>
          <w:b/>
        </w:rPr>
      </w:pPr>
      <w:r>
        <w:rPr>
          <w:rFonts w:ascii="Century Gothic" w:hAnsi="Century Gothic" w:cs="Arial"/>
          <w:b/>
          <w:u w:val="single"/>
        </w:rPr>
        <w:t>5.4.</w:t>
      </w:r>
      <w:r>
        <w:rPr>
          <w:rFonts w:ascii="Century Gothic" w:hAnsi="Century Gothic" w:cs="Arial"/>
          <w:b/>
          <w:u w:val="single"/>
        </w:rPr>
        <w:tab/>
      </w:r>
      <w:r w:rsidR="00CA2954">
        <w:rPr>
          <w:rFonts w:ascii="Century Gothic" w:hAnsi="Century Gothic" w:cs="Arial"/>
          <w:b/>
          <w:u w:val="single"/>
        </w:rPr>
        <w:t>R</w:t>
      </w:r>
      <w:r>
        <w:rPr>
          <w:rFonts w:ascii="Century Gothic" w:hAnsi="Century Gothic" w:cs="Arial"/>
          <w:b/>
          <w:u w:val="single"/>
        </w:rPr>
        <w:t>emboursements</w:t>
      </w:r>
      <w:r w:rsidR="00A8625F">
        <w:rPr>
          <w:rFonts w:ascii="Century Gothic" w:hAnsi="Century Gothic" w:cs="Arial"/>
          <w:b/>
        </w:rPr>
        <w:t xml:space="preserve"> </w:t>
      </w:r>
    </w:p>
    <w:p w:rsidR="00CA2954" w:rsidRDefault="00CA2954" w:rsidP="003D0D70">
      <w:pPr>
        <w:ind w:left="1276" w:hanging="283"/>
        <w:jc w:val="both"/>
        <w:rPr>
          <w:rFonts w:ascii="Century Gothic" w:hAnsi="Century Gothic" w:cs="Arial"/>
          <w:u w:val="single"/>
        </w:rPr>
      </w:pPr>
      <w:r>
        <w:rPr>
          <w:rFonts w:ascii="Century Gothic" w:hAnsi="Century Gothic" w:cs="Arial"/>
          <w:u w:val="single"/>
        </w:rPr>
        <w:t>1. Remboursement lorsque le nombre limité d’engagés est atteint</w:t>
      </w:r>
    </w:p>
    <w:p w:rsidR="00CA2954" w:rsidRDefault="00CA2954" w:rsidP="003D0D70">
      <w:pPr>
        <w:ind w:left="1276" w:hanging="283"/>
        <w:jc w:val="both"/>
        <w:rPr>
          <w:rFonts w:ascii="Century Gothic" w:hAnsi="Century Gothic" w:cs="Arial"/>
        </w:rPr>
      </w:pPr>
      <w:r>
        <w:rPr>
          <w:rFonts w:ascii="Century Gothic" w:hAnsi="Century Gothic" w:cs="Arial"/>
        </w:rPr>
        <w:t>Un concurrent inscrit régulièrement et qui :</w:t>
      </w:r>
    </w:p>
    <w:p w:rsidR="00CA2954" w:rsidRDefault="00CA2954"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a) ne serait repris ni sur la liste des concurrents acceptés, ni sur celle des réservistes (</w:t>
      </w:r>
      <w:r>
        <w:rPr>
          <w:rFonts w:ascii="Century Gothic" w:hAnsi="Century Gothic" w:cs="Arial"/>
          <w:b/>
        </w:rPr>
        <w:t>soit, qu’il ne l’aurait pas souhaité, soit que le chiffre maximum serait déjà atteint</w:t>
      </w:r>
      <w:r>
        <w:rPr>
          <w:rFonts w:ascii="Century Gothic" w:hAnsi="Century Gothic" w:cs="Arial"/>
        </w:rPr>
        <w:t>), se verrait remboursé de la totalité de ses droits d’engagement et ce, dans les 10 jours qui suivent l’attribution des numéros.</w:t>
      </w:r>
    </w:p>
    <w:p w:rsidR="00CA2954" w:rsidRDefault="00CA2954"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 xml:space="preserve">b) ayant accepté d’être réserviste, ne serait pas autorisé à prendre le départ, se verrait </w:t>
      </w:r>
      <w:r>
        <w:rPr>
          <w:rFonts w:ascii="Century Gothic" w:hAnsi="Century Gothic" w:cs="Arial"/>
          <w:b/>
        </w:rPr>
        <w:t>automatiquement</w:t>
      </w:r>
      <w:r>
        <w:rPr>
          <w:rFonts w:ascii="Century Gothic" w:hAnsi="Century Gothic" w:cs="Arial"/>
        </w:rPr>
        <w:t xml:space="preserve"> remboursé de </w:t>
      </w:r>
      <w:r>
        <w:rPr>
          <w:rFonts w:ascii="Century Gothic" w:hAnsi="Century Gothic" w:cs="Arial"/>
          <w:b/>
        </w:rPr>
        <w:t>80%</w:t>
      </w:r>
      <w:r>
        <w:rPr>
          <w:rFonts w:ascii="Century Gothic" w:hAnsi="Century Gothic" w:cs="Arial"/>
        </w:rPr>
        <w:t xml:space="preserve"> des droits d’engagement et ce, dans les 10 jours qui suivent l’épreuve.</w:t>
      </w:r>
    </w:p>
    <w:p w:rsidR="00CA2954" w:rsidRDefault="00CA2954" w:rsidP="003D0D70">
      <w:pPr>
        <w:ind w:left="1276" w:hanging="283"/>
        <w:jc w:val="both"/>
        <w:rPr>
          <w:rFonts w:ascii="Century Gothic" w:hAnsi="Century Gothic" w:cs="Arial"/>
          <w:u w:val="single"/>
        </w:rPr>
      </w:pPr>
      <w:r>
        <w:rPr>
          <w:rFonts w:ascii="Century Gothic" w:hAnsi="Century Gothic" w:cs="Arial"/>
          <w:u w:val="single"/>
        </w:rPr>
        <w:t>2. Remboursement en cas d’annulation</w:t>
      </w:r>
    </w:p>
    <w:p w:rsidR="00CA2954" w:rsidRDefault="00CA2954"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En cas d’annulation de l’épreuve, les concurrents se verront remboursés de la totalité de leurs droits d’engagement dans les 10 jours qui suivent l’attribution des numéros.</w:t>
      </w:r>
    </w:p>
    <w:p w:rsidR="00CA2954" w:rsidRDefault="00CA2954"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rsidR="00CA2954" w:rsidRDefault="00CA2954"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elle a débuté, il pourra conserver la totalité des droits.</w:t>
      </w:r>
    </w:p>
    <w:p w:rsidR="00CA2954" w:rsidRDefault="00CA2954"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Toutefois, le cas échéant, la partie de l’engagement qui aurait dû être affectée au paiement des primes d’assurances (et qui ne seront pas dues à l’assureur), devra être restituée aux </w:t>
      </w:r>
      <w:r w:rsidRPr="00E3441C">
        <w:rPr>
          <w:rFonts w:ascii="Century Gothic" w:hAnsi="Century Gothic" w:cs="Arial"/>
        </w:rPr>
        <w:t>concurrents.</w:t>
      </w:r>
    </w:p>
    <w:p w:rsidR="00CA2954" w:rsidRPr="00E3441C" w:rsidRDefault="00CA2954" w:rsidP="003D0D70">
      <w:pPr>
        <w:tabs>
          <w:tab w:val="num" w:pos="1080"/>
        </w:tabs>
        <w:ind w:left="1276" w:hanging="283"/>
        <w:jc w:val="both"/>
        <w:rPr>
          <w:rFonts w:ascii="Century Gothic" w:hAnsi="Century Gothic" w:cs="Arial"/>
        </w:rPr>
      </w:pPr>
      <w:r w:rsidRPr="00E3441C">
        <w:rPr>
          <w:rFonts w:ascii="Century Gothic" w:hAnsi="Century Gothic" w:cs="Arial"/>
          <w:u w:val="single"/>
        </w:rPr>
        <w:t>3. Remboursement dans les autres cas</w:t>
      </w:r>
      <w:r w:rsidR="00814F1B" w:rsidRPr="00E3441C">
        <w:rPr>
          <w:rFonts w:ascii="Century Gothic" w:hAnsi="Century Gothic" w:cs="Arial"/>
          <w:u w:val="single"/>
        </w:rPr>
        <w:t xml:space="preserve"> </w:t>
      </w:r>
      <w:r w:rsidR="00814F1B" w:rsidRPr="00E3441C">
        <w:rPr>
          <w:rFonts w:ascii="Century Gothic" w:hAnsi="Century Gothic" w:cs="Arial"/>
        </w:rPr>
        <w:t>(Voir A</w:t>
      </w:r>
      <w:r w:rsidR="00AA7C2F" w:rsidRPr="00E3441C">
        <w:rPr>
          <w:rFonts w:ascii="Century Gothic" w:hAnsi="Century Gothic" w:cs="Arial"/>
        </w:rPr>
        <w:t>rt</w:t>
      </w:r>
      <w:r w:rsidR="00814F1B" w:rsidRPr="00E3441C">
        <w:rPr>
          <w:rFonts w:ascii="Century Gothic" w:hAnsi="Century Gothic" w:cs="Arial"/>
        </w:rPr>
        <w:t xml:space="preserve">. </w:t>
      </w:r>
      <w:r w:rsidR="00814F1B" w:rsidRPr="005653F5">
        <w:rPr>
          <w:rFonts w:ascii="Century Gothic" w:hAnsi="Century Gothic" w:cs="Arial"/>
        </w:rPr>
        <w:t>9.</w:t>
      </w:r>
      <w:r w:rsidR="00477443" w:rsidRPr="005653F5">
        <w:rPr>
          <w:rFonts w:ascii="Century Gothic" w:hAnsi="Century Gothic" w:cs="Arial"/>
        </w:rPr>
        <w:t>5</w:t>
      </w:r>
      <w:r w:rsidR="00814F1B" w:rsidRPr="00E3441C">
        <w:rPr>
          <w:rFonts w:ascii="Century Gothic" w:hAnsi="Century Gothic" w:cs="Arial"/>
        </w:rPr>
        <w:t xml:space="preserve"> du RSG – IMPORTANT)</w:t>
      </w:r>
    </w:p>
    <w:p w:rsidR="00CA2954" w:rsidRDefault="00CA2954" w:rsidP="00BA7A68">
      <w:pPr>
        <w:tabs>
          <w:tab w:val="num" w:pos="720"/>
        </w:tabs>
        <w:ind w:left="993"/>
        <w:jc w:val="both"/>
        <w:rPr>
          <w:rFonts w:ascii="Century Gothic" w:hAnsi="Century Gothic" w:cs="Arial"/>
        </w:rPr>
      </w:pPr>
      <w:r>
        <w:rPr>
          <w:rFonts w:ascii="Century Gothic" w:hAnsi="Century Gothic" w:cs="Arial"/>
        </w:rPr>
        <w:t xml:space="preserve">Tout concurrent engagé (ayant donc payé la totalité des droits d’engagement) et qui ne pourrait prendre part à l’épreuve </w:t>
      </w:r>
      <w:r>
        <w:rPr>
          <w:rFonts w:ascii="Century Gothic" w:hAnsi="Century Gothic"/>
          <w:b/>
          <w:bCs/>
        </w:rPr>
        <w:t>pour un cas de force majeure (à justifier**)</w:t>
      </w:r>
      <w:r>
        <w:rPr>
          <w:rFonts w:ascii="Century Gothic" w:hAnsi="Century Gothic"/>
        </w:rPr>
        <w:t>,</w:t>
      </w:r>
      <w:r>
        <w:rPr>
          <w:rFonts w:ascii="Century Gothic" w:hAnsi="Century Gothic" w:cs="Arial"/>
        </w:rPr>
        <w:t xml:space="preserve"> </w:t>
      </w:r>
      <w:r>
        <w:rPr>
          <w:rFonts w:ascii="Century Gothic" w:hAnsi="Century Gothic" w:cs="Arial"/>
          <w:b/>
        </w:rPr>
        <w:t>DOIT</w:t>
      </w:r>
      <w:r>
        <w:rPr>
          <w:rFonts w:ascii="Century Gothic" w:hAnsi="Century Gothic" w:cs="Arial"/>
        </w:rPr>
        <w:t xml:space="preserve"> signifier son désistement par écrit à l’organisateur (Fax</w:t>
      </w:r>
      <w:r w:rsidR="00D00DE4">
        <w:rPr>
          <w:rFonts w:ascii="Century Gothic" w:hAnsi="Century Gothic" w:cs="Arial"/>
        </w:rPr>
        <w:t xml:space="preserve">, </w:t>
      </w:r>
      <w:r w:rsidR="00D00DE4" w:rsidRPr="00BA7A68">
        <w:rPr>
          <w:rFonts w:ascii="Century Gothic" w:hAnsi="Century Gothic" w:cs="Arial"/>
        </w:rPr>
        <w:t>SMS</w:t>
      </w:r>
      <w:r w:rsidRPr="00BA7A68">
        <w:rPr>
          <w:rFonts w:ascii="Century Gothic" w:hAnsi="Century Gothic" w:cs="Arial"/>
        </w:rPr>
        <w:t xml:space="preserve"> </w:t>
      </w:r>
      <w:r>
        <w:rPr>
          <w:rFonts w:ascii="Century Gothic" w:hAnsi="Century Gothic" w:cs="Arial"/>
        </w:rPr>
        <w:t>ou mail, autorisés).</w:t>
      </w:r>
    </w:p>
    <w:p w:rsidR="00CA2954" w:rsidRDefault="00CA2954" w:rsidP="003D0D70">
      <w:pPr>
        <w:tabs>
          <w:tab w:val="num" w:pos="1080"/>
        </w:tabs>
        <w:ind w:left="1276" w:hanging="283"/>
        <w:jc w:val="both"/>
        <w:rPr>
          <w:rFonts w:ascii="Century Gothic" w:hAnsi="Century Gothic" w:cs="Arial"/>
        </w:rPr>
      </w:pPr>
      <w:r>
        <w:rPr>
          <w:rFonts w:ascii="Century Gothic" w:hAnsi="Century Gothic" w:cs="Arial"/>
          <w:b/>
        </w:rPr>
        <w:t>A cette seule condition</w:t>
      </w:r>
      <w:r>
        <w:rPr>
          <w:rFonts w:ascii="Century Gothic" w:hAnsi="Century Gothic" w:cs="Arial"/>
        </w:rPr>
        <w:t>, il se verrait :</w:t>
      </w:r>
    </w:p>
    <w:p w:rsidR="00CA2954" w:rsidRDefault="00CA2954"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rsidR="00CA2954" w:rsidRPr="00FD2CCF" w:rsidRDefault="00CA2954"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b) remboursé de la moitié des montants versés (dans le même délai que ci-dessus) si la signification du forfait parvient à l’organisateur après la clôture des engagements à droits </w:t>
      </w:r>
      <w:r w:rsidRPr="00FD2CCF">
        <w:rPr>
          <w:rFonts w:ascii="Century Gothic" w:hAnsi="Century Gothic" w:cs="Arial"/>
        </w:rPr>
        <w:t>simples</w:t>
      </w:r>
      <w:r w:rsidR="009D4ADB" w:rsidRPr="00FD2CCF">
        <w:rPr>
          <w:rFonts w:ascii="Century Gothic" w:hAnsi="Century Gothic" w:cs="Arial"/>
        </w:rPr>
        <w:t xml:space="preserve"> mais avant le moment de l’ouverture d</w:t>
      </w:r>
      <w:r w:rsidR="00814F1B" w:rsidRPr="00FD2CCF">
        <w:rPr>
          <w:rFonts w:ascii="Century Gothic" w:hAnsi="Century Gothic" w:cs="Arial"/>
        </w:rPr>
        <w:t>u secrétariat de l’épreuve</w:t>
      </w:r>
      <w:r w:rsidRPr="00FD2CCF">
        <w:rPr>
          <w:rFonts w:ascii="Century Gothic" w:hAnsi="Century Gothic" w:cs="Arial"/>
        </w:rPr>
        <w:t>.</w:t>
      </w:r>
    </w:p>
    <w:p w:rsidR="00CA2954" w:rsidRPr="00FD2CCF" w:rsidRDefault="00CA2954" w:rsidP="003D0D70">
      <w:pPr>
        <w:pBdr>
          <w:top w:val="single" w:sz="4" w:space="1" w:color="auto"/>
          <w:left w:val="single" w:sz="4" w:space="4" w:color="auto"/>
          <w:bottom w:val="single" w:sz="4" w:space="1" w:color="auto"/>
          <w:right w:val="single" w:sz="4" w:space="4" w:color="auto"/>
        </w:pBdr>
        <w:tabs>
          <w:tab w:val="num" w:pos="720"/>
        </w:tabs>
        <w:ind w:left="1276" w:hanging="283"/>
        <w:jc w:val="both"/>
        <w:rPr>
          <w:rFonts w:ascii="Century Gothic" w:hAnsi="Century Gothic" w:cs="Arial"/>
          <w:b/>
        </w:rPr>
      </w:pPr>
      <w:r w:rsidRPr="00FD2CCF">
        <w:rPr>
          <w:rFonts w:ascii="Century Gothic" w:hAnsi="Century Gothic" w:cs="Arial"/>
          <w:b/>
        </w:rPr>
        <w:t xml:space="preserve">Si ce désistement intervient après </w:t>
      </w:r>
      <w:r w:rsidR="00FF7F45" w:rsidRPr="00FD2CCF">
        <w:rPr>
          <w:rFonts w:ascii="Century Gothic" w:hAnsi="Century Gothic" w:cs="Arial"/>
          <w:b/>
        </w:rPr>
        <w:t>l'ouverture du secrétariat de l'épreuve,</w:t>
      </w:r>
      <w:r w:rsidRPr="00FD2CCF">
        <w:rPr>
          <w:rFonts w:ascii="Century Gothic" w:hAnsi="Century Gothic" w:cs="Arial"/>
          <w:b/>
        </w:rPr>
        <w:t xml:space="preserve"> les droits d’engagement payés resteront la propriété de l’organisateur.</w:t>
      </w:r>
    </w:p>
    <w:p w:rsidR="00CA2954" w:rsidRPr="00E3441C" w:rsidRDefault="00CA2954" w:rsidP="003D0D70">
      <w:pPr>
        <w:pStyle w:val="Retraitcorpsdetexte"/>
        <w:ind w:left="1276" w:hanging="283"/>
        <w:rPr>
          <w:bCs/>
        </w:rPr>
      </w:pPr>
      <w:r w:rsidRPr="00E3441C">
        <w:rPr>
          <w:b/>
          <w:bCs/>
        </w:rPr>
        <w:t xml:space="preserve">** </w:t>
      </w:r>
      <w:r w:rsidRPr="00E3441C">
        <w:rPr>
          <w:bCs/>
        </w:rPr>
        <w:t>En cas de litige concernant la réalité du cas de force majeure, c’est le C.A. de l’ASAF qui tranchera sans appel.</w:t>
      </w:r>
    </w:p>
    <w:p w:rsidR="00CA2954" w:rsidRPr="003D0D70" w:rsidRDefault="003D0D70" w:rsidP="003D0D70">
      <w:pPr>
        <w:ind w:left="567"/>
        <w:jc w:val="both"/>
        <w:rPr>
          <w:rFonts w:ascii="Century Gothic" w:hAnsi="Century Gothic"/>
          <w:b/>
          <w:u w:val="single"/>
        </w:rPr>
      </w:pPr>
      <w:r w:rsidRPr="003D0D70">
        <w:rPr>
          <w:rFonts w:ascii="Century Gothic" w:hAnsi="Century Gothic"/>
          <w:b/>
          <w:u w:val="single"/>
        </w:rPr>
        <w:t>5.5.</w:t>
      </w:r>
      <w:r w:rsidRPr="003D0D70">
        <w:rPr>
          <w:rFonts w:ascii="Century Gothic" w:hAnsi="Century Gothic"/>
          <w:b/>
          <w:u w:val="single"/>
        </w:rPr>
        <w:tab/>
        <w:t>A</w:t>
      </w:r>
      <w:r w:rsidR="00CA2954" w:rsidRPr="003D0D70">
        <w:rPr>
          <w:rFonts w:ascii="Century Gothic" w:hAnsi="Century Gothic"/>
          <w:b/>
          <w:u w:val="single"/>
        </w:rPr>
        <w:t xml:space="preserve">ttribution des numéros (voir Art. </w:t>
      </w:r>
      <w:r w:rsidR="00814F1B" w:rsidRPr="003D0D70">
        <w:rPr>
          <w:rFonts w:ascii="Century Gothic" w:hAnsi="Century Gothic"/>
          <w:b/>
          <w:u w:val="single"/>
        </w:rPr>
        <w:t>7,</w:t>
      </w:r>
      <w:r w:rsidR="00CA2954" w:rsidRPr="003D0D70">
        <w:rPr>
          <w:rFonts w:ascii="Century Gothic" w:hAnsi="Century Gothic"/>
          <w:b/>
          <w:u w:val="single"/>
        </w:rPr>
        <w:t xml:space="preserve"> du RPR)</w:t>
      </w:r>
    </w:p>
    <w:p w:rsidR="00CA2954" w:rsidRPr="00F07D89" w:rsidRDefault="00CA2954">
      <w:pPr>
        <w:ind w:left="504"/>
        <w:jc w:val="both"/>
        <w:rPr>
          <w:rFonts w:ascii="Century Gothic" w:hAnsi="Century Gothic"/>
          <w:i/>
          <w:color w:val="4472C4"/>
        </w:rPr>
      </w:pPr>
      <w:r>
        <w:rPr>
          <w:rFonts w:ascii="Century Gothic" w:hAnsi="Century Gothic"/>
        </w:rPr>
        <w:t xml:space="preserve">L'attribution et l'affichage des numéros de départ auront lieu le ......... à ........ </w:t>
      </w:r>
      <w:r w:rsidR="00D03D08" w:rsidRPr="00135431">
        <w:rPr>
          <w:rFonts w:ascii="Century Gothic" w:hAnsi="Century Gothic"/>
          <w:i/>
          <w:color w:val="4472C4"/>
        </w:rPr>
        <w:t>(</w:t>
      </w:r>
      <w:r w:rsidRPr="00135431">
        <w:rPr>
          <w:rFonts w:ascii="Century Gothic" w:hAnsi="Century Gothic"/>
          <w:i/>
          <w:color w:val="4472C4"/>
        </w:rPr>
        <w:t>heure</w:t>
      </w:r>
      <w:r w:rsidR="00D03D08" w:rsidRPr="00135431">
        <w:rPr>
          <w:rFonts w:ascii="Century Gothic" w:hAnsi="Century Gothic"/>
          <w:i/>
          <w:color w:val="4472C4"/>
        </w:rPr>
        <w:t>)</w:t>
      </w:r>
      <w:r>
        <w:rPr>
          <w:rFonts w:ascii="Century Gothic" w:hAnsi="Century Gothic"/>
        </w:rPr>
        <w:t>,</w:t>
      </w:r>
      <w:r w:rsidR="00D03D08">
        <w:rPr>
          <w:rFonts w:ascii="Century Gothic" w:hAnsi="Century Gothic"/>
        </w:rPr>
        <w:t xml:space="preserve"> </w:t>
      </w:r>
      <w:r>
        <w:rPr>
          <w:rFonts w:ascii="Century Gothic" w:hAnsi="Century Gothic"/>
        </w:rPr>
        <w:t xml:space="preserve">à ................ </w:t>
      </w:r>
      <w:r w:rsidRPr="00F07D89">
        <w:rPr>
          <w:rFonts w:ascii="Century Gothic" w:hAnsi="Century Gothic"/>
          <w:i/>
          <w:color w:val="4472C4"/>
        </w:rPr>
        <w:t>(</w:t>
      </w:r>
      <w:r w:rsidR="00686401" w:rsidRPr="00F07D89">
        <w:rPr>
          <w:rFonts w:ascii="Century Gothic" w:hAnsi="Century Gothic"/>
          <w:i/>
          <w:color w:val="4472C4"/>
        </w:rPr>
        <w:t>A</w:t>
      </w:r>
      <w:r w:rsidRPr="00F07D89">
        <w:rPr>
          <w:rFonts w:ascii="Century Gothic" w:hAnsi="Century Gothic"/>
          <w:i/>
          <w:color w:val="4472C4"/>
        </w:rPr>
        <w:t>dresse et téléphone)</w:t>
      </w:r>
    </w:p>
    <w:p w:rsidR="00CA2954" w:rsidRPr="00815CEA" w:rsidRDefault="00CA2954">
      <w:pPr>
        <w:ind w:left="504"/>
        <w:jc w:val="both"/>
        <w:rPr>
          <w:rFonts w:ascii="Century Gothic" w:hAnsi="Century Gothic"/>
          <w:color w:val="4472C4"/>
        </w:rPr>
      </w:pPr>
      <w:r>
        <w:rPr>
          <w:rFonts w:ascii="Century Gothic" w:hAnsi="Century Gothic"/>
        </w:rPr>
        <w:t xml:space="preserve">Permanence jusqu'à : …… </w:t>
      </w:r>
      <w:r w:rsidR="00480322" w:rsidRPr="00815CEA">
        <w:rPr>
          <w:rFonts w:ascii="Century Gothic" w:hAnsi="Century Gothic"/>
          <w:i/>
          <w:color w:val="4472C4"/>
        </w:rPr>
        <w:t>(</w:t>
      </w:r>
      <w:r w:rsidRPr="00815CEA">
        <w:rPr>
          <w:rFonts w:ascii="Century Gothic" w:hAnsi="Century Gothic"/>
          <w:i/>
          <w:color w:val="4472C4"/>
        </w:rPr>
        <w:t>heure</w:t>
      </w:r>
      <w:r w:rsidR="00480322" w:rsidRPr="00815CEA">
        <w:rPr>
          <w:rFonts w:ascii="Century Gothic" w:hAnsi="Century Gothic"/>
          <w:i/>
          <w:color w:val="4472C4"/>
        </w:rPr>
        <w:t>)</w:t>
      </w:r>
    </w:p>
    <w:p w:rsidR="00CA2954" w:rsidRPr="00FD2CCF" w:rsidRDefault="00CA2954">
      <w:pPr>
        <w:ind w:left="540"/>
        <w:jc w:val="both"/>
        <w:outlineLvl w:val="0"/>
        <w:rPr>
          <w:rFonts w:ascii="Century Gothic" w:hAnsi="Century Gothic"/>
          <w:szCs w:val="19"/>
          <w:lang w:val="fr-BE"/>
        </w:rPr>
      </w:pPr>
      <w:bookmarkStart w:id="0" w:name="_Toc308693631"/>
      <w:r>
        <w:rPr>
          <w:rFonts w:ascii="Century Gothic" w:hAnsi="Century Gothic"/>
          <w:szCs w:val="19"/>
          <w:lang w:val="fr-BE"/>
        </w:rPr>
        <w:t xml:space="preserve">Les numéros, en Divisions 1, 2, 3 et 4, seront attribuées de </w:t>
      </w:r>
      <w:r>
        <w:rPr>
          <w:rFonts w:ascii="Century Gothic" w:hAnsi="Century Gothic"/>
          <w:b/>
          <w:bCs/>
          <w:szCs w:val="19"/>
          <w:lang w:val="fr-BE"/>
        </w:rPr>
        <w:t>1 à 200</w:t>
      </w:r>
      <w:r>
        <w:rPr>
          <w:rFonts w:ascii="Century Gothic" w:hAnsi="Century Gothic"/>
          <w:szCs w:val="19"/>
          <w:lang w:val="fr-BE"/>
        </w:rPr>
        <w:t xml:space="preserve"> ; en Division PH – SR, </w:t>
      </w:r>
      <w:r w:rsidRPr="000174C7">
        <w:rPr>
          <w:rFonts w:ascii="Century Gothic" w:hAnsi="Century Gothic"/>
          <w:szCs w:val="19"/>
          <w:lang w:val="fr-BE"/>
        </w:rPr>
        <w:t xml:space="preserve">de </w:t>
      </w:r>
      <w:r w:rsidRPr="000174C7">
        <w:rPr>
          <w:rFonts w:ascii="Century Gothic" w:hAnsi="Century Gothic"/>
          <w:b/>
          <w:bCs/>
          <w:szCs w:val="19"/>
          <w:lang w:val="fr-BE"/>
        </w:rPr>
        <w:t>201 à 250</w:t>
      </w:r>
      <w:r w:rsidRPr="000174C7">
        <w:rPr>
          <w:rFonts w:ascii="Century Gothic" w:hAnsi="Century Gothic"/>
          <w:szCs w:val="19"/>
          <w:lang w:val="fr-BE"/>
        </w:rPr>
        <w:t xml:space="preserve"> ; en Division PH - Classic, de </w:t>
      </w:r>
      <w:r w:rsidRPr="000174C7">
        <w:rPr>
          <w:rFonts w:ascii="Century Gothic" w:hAnsi="Century Gothic"/>
          <w:b/>
          <w:bCs/>
          <w:szCs w:val="19"/>
          <w:lang w:val="fr-BE"/>
        </w:rPr>
        <w:t>251 à 299 </w:t>
      </w:r>
      <w:r w:rsidRPr="000174C7">
        <w:rPr>
          <w:rFonts w:ascii="Century Gothic" w:hAnsi="Century Gothic"/>
          <w:szCs w:val="19"/>
          <w:lang w:val="fr-BE"/>
        </w:rPr>
        <w:t>;</w:t>
      </w:r>
      <w:r w:rsidRPr="000174C7">
        <w:rPr>
          <w:rFonts w:ascii="Century Gothic" w:hAnsi="Century Gothic"/>
          <w:b/>
          <w:bCs/>
          <w:szCs w:val="19"/>
          <w:lang w:val="fr-BE"/>
        </w:rPr>
        <w:t xml:space="preserve"> </w:t>
      </w:r>
      <w:r w:rsidRPr="00135431">
        <w:rPr>
          <w:rFonts w:ascii="Century Gothic" w:hAnsi="Century Gothic"/>
          <w:color w:val="4472C4"/>
          <w:szCs w:val="19"/>
          <w:lang w:val="fr-BE"/>
        </w:rPr>
        <w:t xml:space="preserve">en Division Histo-Démo*, </w:t>
      </w:r>
      <w:bookmarkEnd w:id="0"/>
      <w:r w:rsidRPr="00135431">
        <w:rPr>
          <w:rFonts w:ascii="Century Gothic" w:hAnsi="Century Gothic"/>
          <w:color w:val="4472C4"/>
          <w:szCs w:val="19"/>
          <w:lang w:val="fr-BE"/>
        </w:rPr>
        <w:t xml:space="preserve">à partir de </w:t>
      </w:r>
      <w:r w:rsidR="00814F1B" w:rsidRPr="00135431">
        <w:rPr>
          <w:rFonts w:ascii="Century Gothic" w:hAnsi="Century Gothic"/>
          <w:b/>
          <w:bCs/>
          <w:color w:val="4472C4"/>
          <w:szCs w:val="19"/>
          <w:lang w:val="fr-BE"/>
        </w:rPr>
        <w:t>300</w:t>
      </w:r>
      <w:r w:rsidR="00814F1B" w:rsidRPr="00FD2CCF">
        <w:rPr>
          <w:rFonts w:ascii="Century Gothic" w:hAnsi="Century Gothic"/>
          <w:b/>
          <w:bCs/>
          <w:szCs w:val="19"/>
          <w:lang w:val="fr-BE"/>
        </w:rPr>
        <w:t>.</w:t>
      </w:r>
    </w:p>
    <w:p w:rsidR="00054F02" w:rsidRDefault="00CA2954">
      <w:pPr>
        <w:ind w:left="900"/>
        <w:jc w:val="both"/>
        <w:rPr>
          <w:rFonts w:ascii="Century Gothic" w:hAnsi="Century Gothic"/>
          <w:i/>
          <w:iCs/>
          <w:color w:val="4472C4"/>
        </w:rPr>
      </w:pPr>
      <w:r w:rsidRPr="00F07D89">
        <w:rPr>
          <w:rFonts w:ascii="Century Gothic" w:hAnsi="Century Gothic"/>
          <w:b/>
          <w:bCs/>
          <w:color w:val="4472C4"/>
        </w:rPr>
        <w:t xml:space="preserve">* </w:t>
      </w:r>
      <w:r w:rsidRPr="00F07D89">
        <w:rPr>
          <w:rFonts w:ascii="Century Gothic" w:hAnsi="Century Gothic"/>
          <w:i/>
          <w:iCs/>
          <w:color w:val="4472C4"/>
        </w:rPr>
        <w:t>Supprimer la(</w:t>
      </w:r>
      <w:r w:rsidR="00352ABC" w:rsidRPr="00F07D89">
        <w:rPr>
          <w:rFonts w:ascii="Century Gothic" w:hAnsi="Century Gothic"/>
          <w:i/>
          <w:iCs/>
          <w:color w:val="4472C4"/>
        </w:rPr>
        <w:t>les) mention</w:t>
      </w:r>
      <w:r w:rsidRPr="00F07D89">
        <w:rPr>
          <w:rFonts w:ascii="Century Gothic" w:hAnsi="Century Gothic"/>
          <w:i/>
          <w:iCs/>
          <w:color w:val="4472C4"/>
        </w:rPr>
        <w:t>(</w:t>
      </w:r>
      <w:r w:rsidR="00352ABC" w:rsidRPr="00F07D89">
        <w:rPr>
          <w:rFonts w:ascii="Century Gothic" w:hAnsi="Century Gothic"/>
          <w:i/>
          <w:iCs/>
          <w:color w:val="4472C4"/>
        </w:rPr>
        <w:t>s) inutile</w:t>
      </w:r>
      <w:r w:rsidRPr="00F07D89">
        <w:rPr>
          <w:rFonts w:ascii="Century Gothic" w:hAnsi="Century Gothic"/>
          <w:i/>
          <w:iCs/>
          <w:color w:val="4472C4"/>
        </w:rPr>
        <w:t>(s)</w:t>
      </w:r>
    </w:p>
    <w:p w:rsidR="00CA2954" w:rsidRPr="008A7838" w:rsidRDefault="00CA2954">
      <w:pPr>
        <w:ind w:left="284"/>
        <w:jc w:val="both"/>
        <w:rPr>
          <w:rFonts w:ascii="Century Gothic" w:hAnsi="Century Gothic"/>
          <w:b/>
          <w:sz w:val="4"/>
          <w:szCs w:val="10"/>
        </w:rPr>
      </w:pPr>
    </w:p>
    <w:p w:rsidR="00CA2954" w:rsidRDefault="00CA2954">
      <w:pPr>
        <w:ind w:right="-1008"/>
        <w:jc w:val="both"/>
        <w:rPr>
          <w:rFonts w:ascii="Century Gothic" w:hAnsi="Century Gothic"/>
          <w:b/>
          <w:sz w:val="22"/>
          <w:szCs w:val="22"/>
        </w:rPr>
      </w:pPr>
      <w:r>
        <w:rPr>
          <w:rFonts w:ascii="Century Gothic" w:hAnsi="Century Gothic"/>
          <w:b/>
          <w:sz w:val="22"/>
          <w:szCs w:val="22"/>
        </w:rPr>
        <w:t>Art. 6. Reconnaissance – Ravitaillement - Assistance</w:t>
      </w:r>
    </w:p>
    <w:p w:rsidR="00CA2954" w:rsidRPr="00FD2CCF" w:rsidRDefault="00CA2954" w:rsidP="00FC49B7">
      <w:pPr>
        <w:numPr>
          <w:ilvl w:val="0"/>
          <w:numId w:val="27"/>
        </w:numPr>
        <w:jc w:val="both"/>
        <w:rPr>
          <w:rFonts w:ascii="Century Gothic" w:hAnsi="Century Gothic"/>
        </w:rPr>
      </w:pPr>
      <w:r w:rsidRPr="00FD2CCF">
        <w:rPr>
          <w:rFonts w:ascii="Century Gothic" w:hAnsi="Century Gothic"/>
        </w:rPr>
        <w:t xml:space="preserve">Reconnaissance (voir Art </w:t>
      </w:r>
      <w:r w:rsidR="00352ABC" w:rsidRPr="00FD2CCF">
        <w:rPr>
          <w:rFonts w:ascii="Century Gothic" w:hAnsi="Century Gothic"/>
        </w:rPr>
        <w:t>9</w:t>
      </w:r>
      <w:r w:rsidRPr="00FD2CCF">
        <w:rPr>
          <w:rFonts w:ascii="Century Gothic" w:hAnsi="Century Gothic"/>
        </w:rPr>
        <w:t xml:space="preserve"> du RPR)</w:t>
      </w:r>
    </w:p>
    <w:p w:rsidR="00CA2954" w:rsidRDefault="00CA2954">
      <w:pPr>
        <w:ind w:left="476"/>
        <w:jc w:val="both"/>
        <w:rPr>
          <w:rFonts w:ascii="Century Gothic" w:hAnsi="Century Gothic"/>
        </w:rPr>
      </w:pPr>
      <w:r>
        <w:rPr>
          <w:rFonts w:ascii="Century Gothic" w:hAnsi="Century Gothic"/>
        </w:rPr>
        <w:t xml:space="preserve">La reconnaissance du parcours devra se faire UNIQUEMENT, le(s) ……………………….... de ……….... </w:t>
      </w:r>
      <w:r w:rsidR="00D03D08" w:rsidRPr="00135431">
        <w:rPr>
          <w:rFonts w:ascii="Century Gothic" w:hAnsi="Century Gothic"/>
          <w:i/>
          <w:color w:val="4472C4"/>
        </w:rPr>
        <w:t>(</w:t>
      </w:r>
      <w:r w:rsidRPr="00135431">
        <w:rPr>
          <w:rFonts w:ascii="Century Gothic" w:hAnsi="Century Gothic"/>
          <w:i/>
          <w:color w:val="4472C4"/>
        </w:rPr>
        <w:t>heure</w:t>
      </w:r>
      <w:r w:rsidR="00D03D08" w:rsidRPr="00135431">
        <w:rPr>
          <w:rFonts w:ascii="Century Gothic" w:hAnsi="Century Gothic"/>
          <w:i/>
          <w:color w:val="4472C4"/>
        </w:rPr>
        <w:t>)</w:t>
      </w:r>
      <w:r>
        <w:rPr>
          <w:rFonts w:ascii="Century Gothic" w:hAnsi="Century Gothic"/>
        </w:rPr>
        <w:t xml:space="preserve"> à …….......</w:t>
      </w:r>
      <w:r w:rsidR="00D03D08">
        <w:rPr>
          <w:rFonts w:ascii="Century Gothic" w:hAnsi="Century Gothic"/>
        </w:rPr>
        <w:t xml:space="preserve"> </w:t>
      </w:r>
      <w:r w:rsidR="00D03D08" w:rsidRPr="00135431">
        <w:rPr>
          <w:rFonts w:ascii="Century Gothic" w:hAnsi="Century Gothic"/>
          <w:i/>
          <w:color w:val="4472C4"/>
        </w:rPr>
        <w:t>(</w:t>
      </w:r>
      <w:r w:rsidRPr="00135431">
        <w:rPr>
          <w:rFonts w:ascii="Century Gothic" w:hAnsi="Century Gothic"/>
          <w:i/>
          <w:color w:val="4472C4"/>
        </w:rPr>
        <w:t>heure</w:t>
      </w:r>
      <w:r w:rsidR="00D03D08" w:rsidRPr="00135431">
        <w:rPr>
          <w:rFonts w:ascii="Century Gothic" w:hAnsi="Century Gothic"/>
          <w:i/>
          <w:color w:val="4472C4"/>
        </w:rPr>
        <w:t>)</w:t>
      </w:r>
      <w:r w:rsidRPr="00D03D08">
        <w:rPr>
          <w:rFonts w:ascii="Century Gothic" w:hAnsi="Century Gothic"/>
        </w:rPr>
        <w:t>.</w:t>
      </w:r>
    </w:p>
    <w:p w:rsidR="00CA2954" w:rsidRDefault="00CA2954">
      <w:pPr>
        <w:ind w:left="476"/>
        <w:jc w:val="both"/>
        <w:rPr>
          <w:rFonts w:ascii="Century Gothic" w:hAnsi="Century Gothic"/>
        </w:rPr>
      </w:pPr>
      <w:r>
        <w:rPr>
          <w:rFonts w:ascii="Century Gothic" w:hAnsi="Century Gothic"/>
        </w:rPr>
        <w:t>Elle devra être effectuée avec des voitures banalisées et identifiables par l'organisateur.</w:t>
      </w:r>
    </w:p>
    <w:p w:rsidR="00CA2954" w:rsidRPr="00F07D89" w:rsidRDefault="00C55BB9">
      <w:pPr>
        <w:ind w:left="476"/>
        <w:jc w:val="both"/>
        <w:rPr>
          <w:rFonts w:ascii="Century Gothic" w:hAnsi="Century Gothic"/>
          <w:i/>
          <w:color w:val="4472C4"/>
        </w:rPr>
      </w:pPr>
      <w:r w:rsidRPr="00F07D89">
        <w:rPr>
          <w:rFonts w:ascii="Century Gothic" w:hAnsi="Century Gothic"/>
          <w:i/>
          <w:color w:val="4472C4"/>
        </w:rPr>
        <w:t xml:space="preserve">Le </w:t>
      </w:r>
      <w:r w:rsidR="00AA7C2F" w:rsidRPr="00F07D89">
        <w:rPr>
          <w:rFonts w:ascii="Century Gothic" w:hAnsi="Century Gothic"/>
          <w:i/>
          <w:color w:val="4472C4"/>
        </w:rPr>
        <w:t>cas échéant</w:t>
      </w:r>
      <w:r w:rsidR="00CA2954" w:rsidRPr="00F07D89">
        <w:rPr>
          <w:rFonts w:ascii="Century Gothic" w:hAnsi="Century Gothic"/>
          <w:i/>
          <w:color w:val="4472C4"/>
        </w:rPr>
        <w:t> :</w:t>
      </w:r>
    </w:p>
    <w:p w:rsidR="00CA2954" w:rsidRPr="00F07D89" w:rsidRDefault="00CA2954" w:rsidP="00E3441C">
      <w:pPr>
        <w:pBdr>
          <w:top w:val="single" w:sz="4" w:space="1" w:color="auto"/>
          <w:left w:val="single" w:sz="4" w:space="4" w:color="auto"/>
          <w:bottom w:val="single" w:sz="4" w:space="0" w:color="auto"/>
          <w:right w:val="single" w:sz="4" w:space="4" w:color="auto"/>
        </w:pBdr>
        <w:ind w:left="476"/>
        <w:jc w:val="both"/>
        <w:rPr>
          <w:rFonts w:ascii="Century Gothic" w:hAnsi="Century Gothic"/>
          <w:i/>
          <w:iCs/>
          <w:color w:val="4472C4"/>
        </w:rPr>
      </w:pPr>
      <w:r w:rsidRPr="00F07D89">
        <w:rPr>
          <w:rFonts w:ascii="Century Gothic" w:hAnsi="Century Gothic"/>
          <w:i/>
          <w:color w:val="4472C4"/>
        </w:rPr>
        <w:t>Cette reconnaissance</w:t>
      </w:r>
      <w:r w:rsidRPr="00F07D89">
        <w:rPr>
          <w:rFonts w:ascii="Century Gothic" w:hAnsi="Century Gothic"/>
          <w:color w:val="4472C4"/>
        </w:rPr>
        <w:t xml:space="preserve"> sera organisée pour les concurrents </w:t>
      </w:r>
      <w:r w:rsidR="00814F1B" w:rsidRPr="00F07D89">
        <w:rPr>
          <w:rFonts w:ascii="Century Gothic" w:hAnsi="Century Gothic"/>
          <w:color w:val="4472C4"/>
        </w:rPr>
        <w:t xml:space="preserve">de la Division </w:t>
      </w:r>
      <w:r w:rsidRPr="00F07D89">
        <w:rPr>
          <w:rFonts w:ascii="Century Gothic" w:hAnsi="Century Gothic"/>
          <w:color w:val="4472C4"/>
        </w:rPr>
        <w:t>Histo-Démo</w:t>
      </w:r>
      <w:r w:rsidR="00C55BB9" w:rsidRPr="00F07D89">
        <w:rPr>
          <w:rFonts w:ascii="Century Gothic" w:hAnsi="Century Gothic"/>
          <w:color w:val="4472C4"/>
        </w:rPr>
        <w:t xml:space="preserve"> </w:t>
      </w:r>
      <w:r w:rsidRPr="00F07D89">
        <w:rPr>
          <w:rFonts w:ascii="Century Gothic" w:hAnsi="Century Gothic"/>
          <w:color w:val="4472C4"/>
        </w:rPr>
        <w:t xml:space="preserve">endéans le même timing et selon la réglementation en vigueur pour les autres Divisions. </w:t>
      </w:r>
      <w:r w:rsidR="000174C7" w:rsidRPr="00F07D89">
        <w:rPr>
          <w:rFonts w:ascii="Century Gothic" w:hAnsi="Century Gothic"/>
          <w:color w:val="4472C4"/>
        </w:rPr>
        <w:t xml:space="preserve"> </w:t>
      </w:r>
      <w:r w:rsidR="000174C7" w:rsidRPr="00F07D89">
        <w:rPr>
          <w:rFonts w:ascii="Century Gothic" w:hAnsi="Century Gothic"/>
          <w:b/>
          <w:bCs/>
          <w:color w:val="4472C4"/>
        </w:rPr>
        <w:t xml:space="preserve">  </w:t>
      </w:r>
    </w:p>
    <w:p w:rsidR="00CA2954" w:rsidRPr="008A7838" w:rsidRDefault="00CA2954">
      <w:pPr>
        <w:ind w:left="476"/>
        <w:jc w:val="both"/>
        <w:rPr>
          <w:rFonts w:ascii="Century Gothic" w:hAnsi="Century Gothic"/>
          <w:color w:val="4472C4"/>
          <w:sz w:val="6"/>
        </w:rPr>
      </w:pPr>
    </w:p>
    <w:p w:rsidR="00CA2954" w:rsidRDefault="00CA2954" w:rsidP="000174C7">
      <w:pPr>
        <w:ind w:left="360"/>
        <w:jc w:val="both"/>
        <w:rPr>
          <w:rFonts w:ascii="Century Gothic" w:hAnsi="Century Gothic"/>
          <w:bCs/>
          <w:szCs w:val="18"/>
        </w:rPr>
      </w:pPr>
      <w:r>
        <w:rPr>
          <w:rFonts w:ascii="Century Gothic" w:hAnsi="Century Gothic"/>
          <w:b/>
          <w:bCs/>
          <w:szCs w:val="18"/>
        </w:rPr>
        <w:t>A méditer :</w:t>
      </w:r>
      <w:r>
        <w:rPr>
          <w:rFonts w:ascii="Century Gothic" w:hAnsi="Century Gothic"/>
          <w:bCs/>
          <w:szCs w:val="18"/>
        </w:rPr>
        <w:t xml:space="preserve"> A chaque fois que quelqu'un contrevient aux règles en matière de "reconnaissances", il </w:t>
      </w:r>
      <w:r>
        <w:rPr>
          <w:rFonts w:ascii="Century Gothic" w:hAnsi="Century Gothic"/>
          <w:bCs/>
          <w:szCs w:val="18"/>
        </w:rPr>
        <w:lastRenderedPageBreak/>
        <w:t>apporte un argument supplémentaire à la thèse de ceux qui veulent voir interdire les rallyes.</w:t>
      </w:r>
    </w:p>
    <w:p w:rsidR="00CA2954" w:rsidRDefault="00CA2954" w:rsidP="000174C7">
      <w:pPr>
        <w:ind w:left="360"/>
        <w:jc w:val="both"/>
        <w:rPr>
          <w:rFonts w:ascii="Century Gothic" w:hAnsi="Century Gothic"/>
          <w:bCs/>
          <w:szCs w:val="18"/>
        </w:rPr>
      </w:pPr>
      <w:r>
        <w:rPr>
          <w:rFonts w:ascii="Century Gothic" w:hAnsi="Century Gothic"/>
          <w:bCs/>
          <w:szCs w:val="18"/>
        </w:rPr>
        <w:t>Si l'envie vous vient d'enfreindre ces règles, demandez-vous, avant de passer à l'acte, si, vraiment, vous voulez être, ne serait ce qu'en partie, responsable de la disparition de votre sport préféré.</w:t>
      </w:r>
    </w:p>
    <w:p w:rsidR="00CA2954" w:rsidRPr="00FD2CCF" w:rsidRDefault="00CA2954" w:rsidP="000174C7">
      <w:pPr>
        <w:ind w:left="360"/>
        <w:jc w:val="both"/>
        <w:rPr>
          <w:rFonts w:ascii="Century Gothic" w:hAnsi="Century Gothic"/>
          <w:bCs/>
          <w:szCs w:val="18"/>
        </w:rPr>
      </w:pPr>
      <w:r>
        <w:rPr>
          <w:rFonts w:ascii="Century Gothic" w:hAnsi="Century Gothic"/>
          <w:bCs/>
          <w:szCs w:val="18"/>
        </w:rPr>
        <w:t xml:space="preserve">Des juges de faits, dont l'identité suit, seront affectés à la surveillance des reconnaissances, AVANT, </w:t>
      </w:r>
      <w:r w:rsidRPr="00FD2CCF">
        <w:rPr>
          <w:rFonts w:ascii="Century Gothic" w:hAnsi="Century Gothic"/>
          <w:bCs/>
          <w:szCs w:val="18"/>
        </w:rPr>
        <w:t>pendant et APRES le timing autorisé. Leur</w:t>
      </w:r>
      <w:r w:rsidR="00C55BB9" w:rsidRPr="00FD2CCF">
        <w:rPr>
          <w:rFonts w:ascii="Century Gothic" w:hAnsi="Century Gothic"/>
          <w:bCs/>
          <w:szCs w:val="18"/>
        </w:rPr>
        <w:t>s</w:t>
      </w:r>
      <w:r w:rsidRPr="00FD2CCF">
        <w:rPr>
          <w:rFonts w:ascii="Century Gothic" w:hAnsi="Century Gothic"/>
          <w:bCs/>
          <w:szCs w:val="18"/>
        </w:rPr>
        <w:t xml:space="preserve"> jugement</w:t>
      </w:r>
      <w:r w:rsidR="00C55BB9" w:rsidRPr="00FD2CCF">
        <w:rPr>
          <w:rFonts w:ascii="Century Gothic" w:hAnsi="Century Gothic"/>
          <w:bCs/>
          <w:szCs w:val="18"/>
        </w:rPr>
        <w:t xml:space="preserve">s, entérinés par les Commissaires sportifs présents à l’épreuve, </w:t>
      </w:r>
      <w:r w:rsidRPr="00FD2CCF">
        <w:rPr>
          <w:rFonts w:ascii="Century Gothic" w:hAnsi="Century Gothic"/>
          <w:bCs/>
          <w:szCs w:val="18"/>
        </w:rPr>
        <w:t>ser</w:t>
      </w:r>
      <w:r w:rsidR="00C55BB9" w:rsidRPr="00FD2CCF">
        <w:rPr>
          <w:rFonts w:ascii="Century Gothic" w:hAnsi="Century Gothic"/>
          <w:bCs/>
          <w:szCs w:val="18"/>
        </w:rPr>
        <w:t>ont</w:t>
      </w:r>
      <w:r w:rsidRPr="00FD2CCF">
        <w:rPr>
          <w:rFonts w:ascii="Century Gothic" w:hAnsi="Century Gothic"/>
          <w:bCs/>
          <w:szCs w:val="18"/>
        </w:rPr>
        <w:t xml:space="preserve"> sans appel.</w:t>
      </w:r>
    </w:p>
    <w:p w:rsidR="00CA2954" w:rsidRDefault="00CA2954" w:rsidP="000174C7">
      <w:pPr>
        <w:ind w:left="360"/>
        <w:jc w:val="both"/>
        <w:rPr>
          <w:rFonts w:ascii="Century Gothic" w:hAnsi="Century Gothic"/>
          <w:bCs/>
          <w:szCs w:val="18"/>
        </w:rPr>
      </w:pPr>
      <w:r>
        <w:rPr>
          <w:rFonts w:ascii="Century Gothic" w:hAnsi="Century Gothic"/>
          <w:bCs/>
          <w:szCs w:val="18"/>
        </w:rPr>
        <w:t>N.B. : Les licenciés qui supposent être amenés à emprunter le parcours pour une raison valable, ont donc intérêt, pour éviter tout malentendu, à se faire connaître auprès de l'organisateur.</w:t>
      </w:r>
    </w:p>
    <w:p w:rsidR="00CA2954" w:rsidRDefault="00CA2954">
      <w:pPr>
        <w:ind w:left="504"/>
        <w:jc w:val="both"/>
        <w:rPr>
          <w:rFonts w:ascii="Century Gothic" w:hAnsi="Century Gothic"/>
          <w:bCs/>
          <w:u w:val="single"/>
        </w:rPr>
      </w:pPr>
      <w:r>
        <w:rPr>
          <w:rFonts w:ascii="Century Gothic" w:hAnsi="Century Gothic"/>
          <w:bCs/>
          <w:u w:val="single"/>
        </w:rPr>
        <w:t>Identité et attributions des juges de faits :</w:t>
      </w:r>
    </w:p>
    <w:p w:rsidR="00CA2954" w:rsidRPr="008A7838" w:rsidRDefault="00CA2954">
      <w:pPr>
        <w:ind w:left="851"/>
        <w:jc w:val="both"/>
        <w:rPr>
          <w:rFonts w:ascii="Century Gothic" w:hAnsi="Century Gothic"/>
          <w:b/>
          <w:sz w:val="6"/>
          <w:szCs w:val="10"/>
        </w:rPr>
      </w:pPr>
    </w:p>
    <w:p w:rsidR="00CA2954" w:rsidRPr="00E3441C" w:rsidRDefault="00CA2954" w:rsidP="00FC49B7">
      <w:pPr>
        <w:numPr>
          <w:ilvl w:val="0"/>
          <w:numId w:val="27"/>
        </w:numPr>
        <w:jc w:val="both"/>
        <w:rPr>
          <w:rFonts w:ascii="Century Gothic" w:hAnsi="Century Gothic"/>
          <w:u w:val="single"/>
        </w:rPr>
      </w:pPr>
      <w:r w:rsidRPr="00E3441C">
        <w:rPr>
          <w:rFonts w:ascii="Century Gothic" w:hAnsi="Century Gothic"/>
          <w:u w:val="single"/>
        </w:rPr>
        <w:t xml:space="preserve">Ravitaillement (Voir Art. </w:t>
      </w:r>
      <w:r w:rsidR="00E45CCF" w:rsidRPr="00E3441C">
        <w:rPr>
          <w:rFonts w:ascii="Century Gothic" w:hAnsi="Century Gothic"/>
          <w:u w:val="single"/>
        </w:rPr>
        <w:t>2.</w:t>
      </w:r>
      <w:r w:rsidR="00253933" w:rsidRPr="00E3441C">
        <w:rPr>
          <w:rFonts w:ascii="Century Gothic" w:hAnsi="Century Gothic"/>
          <w:u w:val="single"/>
        </w:rPr>
        <w:t>1</w:t>
      </w:r>
      <w:r w:rsidR="00E45CCF" w:rsidRPr="00E3441C">
        <w:rPr>
          <w:rFonts w:ascii="Century Gothic" w:hAnsi="Century Gothic"/>
          <w:u w:val="single"/>
        </w:rPr>
        <w:t>.4,</w:t>
      </w:r>
      <w:r w:rsidRPr="00E3441C">
        <w:rPr>
          <w:rFonts w:ascii="Century Gothic" w:hAnsi="Century Gothic"/>
          <w:u w:val="single"/>
        </w:rPr>
        <w:t xml:space="preserve"> du RPR)</w:t>
      </w:r>
    </w:p>
    <w:p w:rsidR="00CA2954" w:rsidRPr="00F07D89" w:rsidRDefault="00CA2954">
      <w:pPr>
        <w:ind w:left="490" w:hanging="3"/>
        <w:jc w:val="both"/>
        <w:rPr>
          <w:rFonts w:ascii="Century Gothic" w:hAnsi="Century Gothic"/>
          <w:color w:val="4472C4"/>
        </w:rPr>
      </w:pPr>
      <w:r w:rsidRPr="00F07D89">
        <w:rPr>
          <w:rFonts w:ascii="Century Gothic" w:hAnsi="Century Gothic"/>
          <w:i/>
          <w:color w:val="4472C4"/>
        </w:rPr>
        <w:t xml:space="preserve">Fréquence </w:t>
      </w:r>
      <w:r w:rsidRPr="00F07D89">
        <w:rPr>
          <w:rFonts w:ascii="Century Gothic" w:hAnsi="Century Gothic"/>
          <w:color w:val="4472C4"/>
        </w:rPr>
        <w:t>:</w:t>
      </w:r>
    </w:p>
    <w:p w:rsidR="00CA2954" w:rsidRPr="00F07D89" w:rsidRDefault="00CA2954">
      <w:pPr>
        <w:ind w:left="490" w:hanging="3"/>
        <w:jc w:val="both"/>
        <w:rPr>
          <w:rFonts w:ascii="Century Gothic" w:hAnsi="Century Gothic"/>
          <w:color w:val="4472C4"/>
        </w:rPr>
      </w:pPr>
      <w:r w:rsidRPr="00F07D89">
        <w:rPr>
          <w:rFonts w:ascii="Century Gothic" w:hAnsi="Century Gothic"/>
          <w:i/>
          <w:color w:val="4472C4"/>
        </w:rPr>
        <w:t>Emplacement(s</w:t>
      </w:r>
      <w:r w:rsidRPr="00F07D89">
        <w:rPr>
          <w:rFonts w:ascii="Century Gothic" w:hAnsi="Century Gothic"/>
          <w:color w:val="4472C4"/>
        </w:rPr>
        <w:t>) :</w:t>
      </w:r>
    </w:p>
    <w:p w:rsidR="00CA2954" w:rsidRDefault="00CA2954" w:rsidP="00FC49B7">
      <w:pPr>
        <w:numPr>
          <w:ilvl w:val="0"/>
          <w:numId w:val="27"/>
        </w:numPr>
        <w:jc w:val="both"/>
        <w:rPr>
          <w:rFonts w:ascii="Century Gothic" w:hAnsi="Century Gothic"/>
          <w:u w:val="single"/>
        </w:rPr>
      </w:pPr>
      <w:r>
        <w:rPr>
          <w:rFonts w:ascii="Century Gothic" w:hAnsi="Century Gothic"/>
          <w:u w:val="single"/>
        </w:rPr>
        <w:t>Assistance (voir Art. 14 du RPR</w:t>
      </w:r>
      <w:r>
        <w:rPr>
          <w:rFonts w:ascii="Century Gothic" w:hAnsi="Century Gothic"/>
        </w:rPr>
        <w:t>)</w:t>
      </w:r>
    </w:p>
    <w:p w:rsidR="00CA2954" w:rsidRDefault="00CA2954">
      <w:pPr>
        <w:ind w:left="490"/>
        <w:jc w:val="both"/>
        <w:rPr>
          <w:rFonts w:ascii="Century Gothic" w:hAnsi="Century Gothic"/>
          <w:b/>
          <w:bCs/>
        </w:rPr>
      </w:pPr>
      <w:r>
        <w:rPr>
          <w:rFonts w:ascii="Century Gothic" w:hAnsi="Century Gothic"/>
        </w:rPr>
        <w:t>Lors de l'épreuve</w:t>
      </w:r>
      <w:r w:rsidR="00634108">
        <w:rPr>
          <w:rFonts w:ascii="Century Gothic" w:hAnsi="Century Gothic"/>
        </w:rPr>
        <w:t xml:space="preserve"> </w:t>
      </w:r>
      <w:r w:rsidR="00634108" w:rsidRPr="00135431">
        <w:rPr>
          <w:rFonts w:ascii="Century Gothic" w:hAnsi="Century Gothic"/>
          <w:color w:val="4472C4"/>
        </w:rPr>
        <w:t>et lors du Shake Down</w:t>
      </w:r>
      <w:r w:rsidR="00D03D08" w:rsidRPr="00135431">
        <w:rPr>
          <w:rFonts w:ascii="Century Gothic" w:hAnsi="Century Gothic"/>
          <w:color w:val="4472C4"/>
        </w:rPr>
        <w:t>*</w:t>
      </w:r>
      <w:r>
        <w:rPr>
          <w:rFonts w:ascii="Century Gothic" w:hAnsi="Century Gothic"/>
        </w:rPr>
        <w:t>, les assistances se feront obligatoirement aux seuls endroits renseignés dans le road-book</w:t>
      </w:r>
      <w:r>
        <w:rPr>
          <w:rFonts w:ascii="Century Gothic" w:hAnsi="Century Gothic"/>
          <w:b/>
          <w:bCs/>
        </w:rPr>
        <w:t>.</w:t>
      </w:r>
    </w:p>
    <w:p w:rsidR="00D03D08" w:rsidRDefault="00D03D08" w:rsidP="00D03D08">
      <w:pPr>
        <w:ind w:left="900"/>
        <w:jc w:val="both"/>
        <w:rPr>
          <w:rFonts w:ascii="Century Gothic" w:hAnsi="Century Gothic"/>
          <w:i/>
          <w:iCs/>
          <w:color w:val="4472C4"/>
        </w:rPr>
      </w:pPr>
      <w:r w:rsidRPr="00F07D89">
        <w:rPr>
          <w:rFonts w:ascii="Century Gothic" w:hAnsi="Century Gothic"/>
          <w:b/>
          <w:bCs/>
          <w:color w:val="4472C4"/>
        </w:rPr>
        <w:t xml:space="preserve">* </w:t>
      </w:r>
      <w:r w:rsidRPr="00F07D89">
        <w:rPr>
          <w:rFonts w:ascii="Century Gothic" w:hAnsi="Century Gothic"/>
          <w:i/>
          <w:iCs/>
          <w:color w:val="4472C4"/>
        </w:rPr>
        <w:t>Supprimer la mention inutile</w:t>
      </w:r>
    </w:p>
    <w:p w:rsidR="00D03D08" w:rsidRDefault="00D03D08">
      <w:pPr>
        <w:ind w:left="490"/>
        <w:jc w:val="both"/>
        <w:rPr>
          <w:rFonts w:ascii="Century Gothic" w:hAnsi="Century Gothic"/>
          <w:b/>
          <w:bCs/>
        </w:rPr>
      </w:pPr>
    </w:p>
    <w:p w:rsidR="00CA2954" w:rsidRPr="008A7838" w:rsidRDefault="00CA2954">
      <w:pPr>
        <w:ind w:left="490"/>
        <w:jc w:val="both"/>
        <w:rPr>
          <w:rFonts w:ascii="Century Gothic" w:hAnsi="Century Gothic"/>
          <w:sz w:val="4"/>
        </w:rPr>
      </w:pPr>
    </w:p>
    <w:p w:rsidR="00C4553E" w:rsidRPr="00FD2CCF" w:rsidRDefault="00686626"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rPr>
      </w:pPr>
      <w:r w:rsidRPr="00C4553E">
        <w:rPr>
          <w:rFonts w:ascii="Century Gothic" w:hAnsi="Century Gothic"/>
          <w:bCs/>
        </w:rPr>
        <w:t>Il est donc clairement entendu qu’en dehors de ces zones, seul</w:t>
      </w:r>
      <w:r w:rsidR="00C4553E">
        <w:rPr>
          <w:rFonts w:ascii="Century Gothic" w:hAnsi="Century Gothic"/>
          <w:bCs/>
        </w:rPr>
        <w:t>e</w:t>
      </w:r>
      <w:r w:rsidRPr="00C4553E">
        <w:rPr>
          <w:rFonts w:ascii="Century Gothic" w:hAnsi="Century Gothic"/>
          <w:bCs/>
        </w:rPr>
        <w:t xml:space="preserve">s, des </w:t>
      </w:r>
      <w:r w:rsidRPr="00FD2CCF">
        <w:rPr>
          <w:rFonts w:ascii="Century Gothic" w:hAnsi="Century Gothic"/>
          <w:bCs/>
        </w:rPr>
        <w:t xml:space="preserve">réparations ou </w:t>
      </w:r>
      <w:r w:rsidR="00C4553E" w:rsidRPr="00FD2CCF">
        <w:rPr>
          <w:rFonts w:ascii="Century Gothic" w:hAnsi="Century Gothic"/>
          <w:bCs/>
        </w:rPr>
        <w:t>mises à niveau</w:t>
      </w:r>
      <w:r w:rsidRPr="00FD2CCF">
        <w:rPr>
          <w:rFonts w:ascii="Century Gothic" w:hAnsi="Century Gothic"/>
          <w:bCs/>
        </w:rPr>
        <w:t xml:space="preserve"> </w:t>
      </w:r>
      <w:r w:rsidRPr="00FD2CCF">
        <w:rPr>
          <w:rFonts w:ascii="Century Gothic" w:hAnsi="Century Gothic"/>
          <w:bCs/>
          <w:u w:val="single"/>
        </w:rPr>
        <w:t>effectué</w:t>
      </w:r>
      <w:r w:rsidR="00C4553E" w:rsidRPr="00FD2CCF">
        <w:rPr>
          <w:rFonts w:ascii="Century Gothic" w:hAnsi="Century Gothic"/>
          <w:bCs/>
          <w:u w:val="single"/>
        </w:rPr>
        <w:t>e</w:t>
      </w:r>
      <w:r w:rsidRPr="00FD2CCF">
        <w:rPr>
          <w:rFonts w:ascii="Century Gothic" w:hAnsi="Century Gothic"/>
          <w:bCs/>
          <w:u w:val="single"/>
        </w:rPr>
        <w:t>s par les membres de l’équipage, utilisant du</w:t>
      </w:r>
      <w:r w:rsidRPr="00FD2CCF">
        <w:rPr>
          <w:rFonts w:ascii="Century Gothic" w:hAnsi="Century Gothic"/>
          <w:bCs/>
        </w:rPr>
        <w:t xml:space="preserve"> </w:t>
      </w:r>
      <w:r w:rsidRPr="00FD2CCF">
        <w:rPr>
          <w:rFonts w:ascii="Century Gothic" w:hAnsi="Century Gothic"/>
          <w:bCs/>
          <w:u w:val="single"/>
        </w:rPr>
        <w:t>matériel ou des produits embarqués</w:t>
      </w:r>
      <w:r w:rsidRPr="00FD2CCF">
        <w:rPr>
          <w:rFonts w:ascii="Century Gothic" w:hAnsi="Century Gothic"/>
          <w:bCs/>
        </w:rPr>
        <w:t xml:space="preserve"> et avec les moyens du bord, seront autorisés (sauf ravitaillement</w:t>
      </w:r>
      <w:r w:rsidR="00C4553E" w:rsidRPr="00FD2CCF">
        <w:rPr>
          <w:rFonts w:ascii="Century Gothic" w:hAnsi="Century Gothic"/>
          <w:bCs/>
        </w:rPr>
        <w:t>s</w:t>
      </w:r>
      <w:r w:rsidRPr="00FD2CCF">
        <w:rPr>
          <w:rFonts w:ascii="Century Gothic" w:hAnsi="Century Gothic"/>
          <w:bCs/>
        </w:rPr>
        <w:t xml:space="preserve"> en air, eau, huile, carburant, auprès des stations</w:t>
      </w:r>
      <w:r w:rsidR="00C4553E" w:rsidRPr="00FD2CCF">
        <w:rPr>
          <w:rFonts w:ascii="Century Gothic" w:hAnsi="Century Gothic"/>
          <w:bCs/>
        </w:rPr>
        <w:t>-</w:t>
      </w:r>
      <w:r w:rsidRPr="00FD2CCF">
        <w:rPr>
          <w:rFonts w:ascii="Century Gothic" w:hAnsi="Century Gothic"/>
          <w:bCs/>
        </w:rPr>
        <w:t>service autorisées par le règlement particulier de l’épreuve</w:t>
      </w:r>
      <w:r w:rsidR="00C4553E" w:rsidRPr="00FD2CCF">
        <w:rPr>
          <w:rFonts w:ascii="Century Gothic" w:hAnsi="Century Gothic"/>
          <w:bCs/>
        </w:rPr>
        <w:t>)</w:t>
      </w:r>
      <w:r w:rsidRPr="00FD2CCF">
        <w:rPr>
          <w:rFonts w:ascii="Century Gothic" w:hAnsi="Century Gothic"/>
          <w:bCs/>
        </w:rPr>
        <w:t>.</w:t>
      </w:r>
    </w:p>
    <w:p w:rsidR="00686626" w:rsidRPr="00FD2CCF" w:rsidRDefault="00C4553E"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lang w:val="fr-BE" w:eastAsia="en-US"/>
        </w:rPr>
      </w:pPr>
      <w:r w:rsidRPr="00FD2CCF">
        <w:rPr>
          <w:rFonts w:ascii="Century Gothic" w:hAnsi="Century Gothic"/>
          <w:bCs/>
          <w:u w:val="single"/>
        </w:rPr>
        <w:t>ATTENTION </w:t>
      </w:r>
      <w:r w:rsidRPr="00FD2CCF">
        <w:rPr>
          <w:rFonts w:ascii="Century Gothic" w:hAnsi="Century Gothic"/>
          <w:bCs/>
        </w:rPr>
        <w:t>: Tout embarquement de carburant à bord de la voiture dans des bidons mobiles est INTERDIT.</w:t>
      </w:r>
      <w:r w:rsidR="00686626" w:rsidRPr="00FD2CCF">
        <w:rPr>
          <w:rFonts w:ascii="Century Gothic" w:hAnsi="Century Gothic"/>
          <w:bCs/>
        </w:rPr>
        <w:t xml:space="preserve"> </w:t>
      </w:r>
    </w:p>
    <w:p w:rsidR="00686626" w:rsidRPr="00FD2CCF" w:rsidRDefault="00686626" w:rsidP="00634108">
      <w:pPr>
        <w:pStyle w:val="141"/>
        <w:numPr>
          <w:ilvl w:val="0"/>
          <w:numId w:val="0"/>
        </w:numPr>
        <w:pBdr>
          <w:top w:val="single" w:sz="4" w:space="1" w:color="auto"/>
          <w:left w:val="single" w:sz="4" w:space="4" w:color="auto"/>
          <w:bottom w:val="single" w:sz="4" w:space="1" w:color="auto"/>
          <w:right w:val="single" w:sz="4" w:space="4" w:color="auto"/>
        </w:pBdr>
        <w:ind w:left="426"/>
        <w:jc w:val="center"/>
        <w:rPr>
          <w:sz w:val="20"/>
        </w:rPr>
      </w:pPr>
      <w:r w:rsidRPr="00FD2CCF">
        <w:rPr>
          <w:sz w:val="20"/>
        </w:rPr>
        <w:t>En cas d’infraction à ce</w:t>
      </w:r>
      <w:r w:rsidR="00C4553E" w:rsidRPr="00FD2CCF">
        <w:rPr>
          <w:sz w:val="20"/>
        </w:rPr>
        <w:t>s</w:t>
      </w:r>
      <w:r w:rsidRPr="00FD2CCF">
        <w:rPr>
          <w:sz w:val="20"/>
        </w:rPr>
        <w:t xml:space="preserve"> règle</w:t>
      </w:r>
      <w:r w:rsidR="00C4553E" w:rsidRPr="00FD2CCF">
        <w:rPr>
          <w:sz w:val="20"/>
        </w:rPr>
        <w:t>s</w:t>
      </w:r>
      <w:r w:rsidRPr="00FD2CCF">
        <w:rPr>
          <w:sz w:val="20"/>
        </w:rPr>
        <w:t>, la mise hors course sera immédiatement prononcée.</w:t>
      </w:r>
    </w:p>
    <w:p w:rsidR="00CA2954" w:rsidRPr="008A7838" w:rsidRDefault="00CA2954">
      <w:pPr>
        <w:jc w:val="center"/>
        <w:rPr>
          <w:rFonts w:ascii="Century Gothic" w:hAnsi="Century Gothic"/>
          <w:b/>
          <w:sz w:val="8"/>
        </w:rPr>
      </w:pPr>
    </w:p>
    <w:p w:rsidR="00FC49B7" w:rsidRDefault="00FC49B7">
      <w:pPr>
        <w:jc w:val="center"/>
        <w:rPr>
          <w:rFonts w:ascii="Century Gothic" w:hAnsi="Century Gothic"/>
          <w:b/>
          <w:sz w:val="26"/>
          <w:szCs w:val="26"/>
        </w:rPr>
      </w:pPr>
    </w:p>
    <w:p w:rsidR="00A703F4" w:rsidRDefault="00A703F4">
      <w:pPr>
        <w:jc w:val="center"/>
        <w:rPr>
          <w:rFonts w:ascii="Century Gothic" w:hAnsi="Century Gothic"/>
          <w:b/>
          <w:sz w:val="26"/>
          <w:szCs w:val="26"/>
        </w:rPr>
      </w:pPr>
    </w:p>
    <w:p w:rsidR="00CA2954" w:rsidRDefault="00CA2954">
      <w:pPr>
        <w:jc w:val="center"/>
        <w:rPr>
          <w:rFonts w:ascii="Century Gothic" w:hAnsi="Century Gothic"/>
          <w:b/>
          <w:sz w:val="26"/>
          <w:szCs w:val="26"/>
        </w:rPr>
      </w:pPr>
      <w:r>
        <w:rPr>
          <w:rFonts w:ascii="Century Gothic" w:hAnsi="Century Gothic"/>
          <w:b/>
          <w:sz w:val="26"/>
          <w:szCs w:val="26"/>
        </w:rPr>
        <w:t>IV CENTRE DE L'EPREUVE (voir plan d'accès)</w:t>
      </w:r>
    </w:p>
    <w:p w:rsidR="00CA2954" w:rsidRDefault="00CA2954">
      <w:pPr>
        <w:ind w:left="284"/>
        <w:jc w:val="both"/>
        <w:rPr>
          <w:rFonts w:ascii="Century Gothic" w:hAnsi="Century Gothic"/>
          <w:b/>
          <w:sz w:val="10"/>
          <w:szCs w:val="10"/>
        </w:rPr>
      </w:pPr>
    </w:p>
    <w:p w:rsidR="00CA2954" w:rsidRPr="00FD2CCF" w:rsidRDefault="00CA2954">
      <w:pPr>
        <w:ind w:right="-1008"/>
        <w:jc w:val="both"/>
        <w:rPr>
          <w:rFonts w:ascii="Century Gothic" w:hAnsi="Century Gothic"/>
          <w:b/>
          <w:sz w:val="22"/>
          <w:szCs w:val="22"/>
        </w:rPr>
      </w:pPr>
      <w:r w:rsidRPr="00FD2CCF">
        <w:rPr>
          <w:rFonts w:ascii="Century Gothic" w:hAnsi="Century Gothic"/>
          <w:b/>
          <w:sz w:val="22"/>
          <w:szCs w:val="22"/>
        </w:rPr>
        <w:t xml:space="preserve">Art. 7. Parc fermé (voir Art. </w:t>
      </w:r>
      <w:r w:rsidR="00FC2AE5" w:rsidRPr="00FD2CCF">
        <w:rPr>
          <w:rFonts w:ascii="Century Gothic" w:hAnsi="Century Gothic"/>
          <w:b/>
          <w:sz w:val="22"/>
          <w:szCs w:val="22"/>
        </w:rPr>
        <w:t>15.1,</w:t>
      </w:r>
      <w:r w:rsidRPr="00FD2CCF">
        <w:rPr>
          <w:rFonts w:ascii="Century Gothic" w:hAnsi="Century Gothic"/>
          <w:b/>
          <w:sz w:val="22"/>
          <w:szCs w:val="22"/>
        </w:rPr>
        <w:t xml:space="preserve"> du RPR)</w:t>
      </w:r>
    </w:p>
    <w:p w:rsidR="00CA2954" w:rsidRPr="00FD2CCF" w:rsidRDefault="00CA2954">
      <w:pPr>
        <w:ind w:left="182" w:hanging="7"/>
        <w:jc w:val="both"/>
        <w:rPr>
          <w:rFonts w:ascii="Century Gothic" w:hAnsi="Century Gothic"/>
        </w:rPr>
      </w:pPr>
      <w:r w:rsidRPr="00FD2CCF">
        <w:rPr>
          <w:rFonts w:ascii="Century Gothic" w:hAnsi="Century Gothic"/>
        </w:rPr>
        <w:t>Situation du parc fermé de départ :</w:t>
      </w:r>
    </w:p>
    <w:p w:rsidR="00CA2954" w:rsidRPr="00FD2CCF" w:rsidRDefault="00CA2954">
      <w:pPr>
        <w:ind w:left="182" w:hanging="7"/>
        <w:jc w:val="both"/>
        <w:rPr>
          <w:rFonts w:ascii="Century Gothic" w:hAnsi="Century Gothic"/>
          <w:b/>
          <w:sz w:val="10"/>
          <w:szCs w:val="10"/>
        </w:rPr>
      </w:pPr>
    </w:p>
    <w:p w:rsidR="00CA2954" w:rsidRDefault="00CA2954">
      <w:pPr>
        <w:ind w:right="-1008"/>
        <w:jc w:val="both"/>
        <w:rPr>
          <w:rFonts w:ascii="Century Gothic" w:hAnsi="Century Gothic"/>
          <w:b/>
          <w:sz w:val="22"/>
          <w:szCs w:val="22"/>
        </w:rPr>
      </w:pPr>
      <w:r w:rsidRPr="00FD2CCF">
        <w:rPr>
          <w:rFonts w:ascii="Century Gothic" w:hAnsi="Century Gothic"/>
          <w:b/>
          <w:sz w:val="22"/>
          <w:szCs w:val="22"/>
        </w:rPr>
        <w:t>Art. 8. Vérifications techniques (voir Art. 3</w:t>
      </w:r>
      <w:r w:rsidR="00FC2AE5" w:rsidRPr="00FD2CCF">
        <w:rPr>
          <w:rFonts w:ascii="Century Gothic" w:hAnsi="Century Gothic"/>
          <w:b/>
          <w:sz w:val="22"/>
          <w:szCs w:val="22"/>
        </w:rPr>
        <w:t>,</w:t>
      </w:r>
      <w:r w:rsidRPr="00FD2CCF">
        <w:rPr>
          <w:rFonts w:ascii="Century Gothic" w:hAnsi="Century Gothic"/>
          <w:b/>
          <w:sz w:val="22"/>
          <w:szCs w:val="22"/>
        </w:rPr>
        <w:t xml:space="preserve"> du RPR)</w:t>
      </w:r>
    </w:p>
    <w:p w:rsidR="00634108" w:rsidRPr="00135431" w:rsidRDefault="0007784E" w:rsidP="00634108">
      <w:pPr>
        <w:ind w:right="-1008" w:firstLine="142"/>
        <w:jc w:val="both"/>
        <w:rPr>
          <w:rFonts w:ascii="Century Gothic" w:hAnsi="Century Gothic"/>
          <w:color w:val="4472C4"/>
        </w:rPr>
      </w:pPr>
      <w:r>
        <w:rPr>
          <w:rFonts w:ascii="Century Gothic" w:hAnsi="Century Gothic"/>
          <w:color w:val="FF0000"/>
        </w:rPr>
        <w:t xml:space="preserve"> </w:t>
      </w:r>
      <w:r w:rsidRPr="00815CEA">
        <w:rPr>
          <w:rFonts w:ascii="Century Gothic" w:hAnsi="Century Gothic"/>
          <w:i/>
          <w:color w:val="4472C4"/>
        </w:rPr>
        <w:t>(Eventuellement)</w:t>
      </w:r>
      <w:r>
        <w:rPr>
          <w:rFonts w:ascii="Century Gothic" w:hAnsi="Century Gothic"/>
          <w:color w:val="FF0000"/>
        </w:rPr>
        <w:t xml:space="preserve"> </w:t>
      </w:r>
      <w:r w:rsidR="00634108" w:rsidRPr="00135431">
        <w:rPr>
          <w:rFonts w:ascii="Century Gothic" w:hAnsi="Century Gothic"/>
          <w:color w:val="4472C4"/>
        </w:rPr>
        <w:t>Les VT sommaires préalables au Shake Down</w:t>
      </w:r>
      <w:r w:rsidRPr="00135431">
        <w:rPr>
          <w:rFonts w:ascii="Century Gothic" w:hAnsi="Century Gothic"/>
          <w:color w:val="4472C4"/>
        </w:rPr>
        <w:t xml:space="preserve"> se dérouleront :</w:t>
      </w:r>
      <w:r w:rsidRPr="0007784E">
        <w:rPr>
          <w:rFonts w:ascii="Century Gothic" w:hAnsi="Century Gothic"/>
          <w:color w:val="FF0000"/>
        </w:rPr>
        <w:t xml:space="preserve"> </w:t>
      </w:r>
      <w:r w:rsidRPr="00815CEA">
        <w:rPr>
          <w:rFonts w:ascii="Century Gothic" w:hAnsi="Century Gothic"/>
          <w:i/>
          <w:color w:val="4472C4"/>
        </w:rPr>
        <w:t>(préciser l'endroit)</w:t>
      </w:r>
      <w:r w:rsidRPr="0007784E">
        <w:rPr>
          <w:rFonts w:ascii="Century Gothic" w:hAnsi="Century Gothic"/>
          <w:color w:val="FF0000"/>
        </w:rPr>
        <w:t xml:space="preserve"> </w:t>
      </w:r>
      <w:r w:rsidRPr="00135431">
        <w:rPr>
          <w:rFonts w:ascii="Century Gothic" w:hAnsi="Century Gothic"/>
          <w:color w:val="4472C4"/>
        </w:rPr>
        <w:t>…………</w:t>
      </w:r>
    </w:p>
    <w:p w:rsidR="00CA2954" w:rsidRDefault="00CA2954">
      <w:pPr>
        <w:ind w:left="210"/>
        <w:jc w:val="both"/>
        <w:rPr>
          <w:rFonts w:ascii="Century Gothic" w:hAnsi="Century Gothic"/>
        </w:rPr>
      </w:pPr>
      <w:r w:rsidRPr="000174C7">
        <w:rPr>
          <w:rFonts w:ascii="Century Gothic" w:hAnsi="Century Gothic"/>
          <w:u w:val="single"/>
        </w:rPr>
        <w:t>Les VT préliminaires</w:t>
      </w:r>
      <w:r w:rsidR="0007784E">
        <w:rPr>
          <w:rFonts w:ascii="Century Gothic" w:hAnsi="Century Gothic"/>
          <w:u w:val="single"/>
        </w:rPr>
        <w:t xml:space="preserve"> générales</w:t>
      </w:r>
      <w:r w:rsidR="00480322">
        <w:rPr>
          <w:rFonts w:ascii="Century Gothic" w:hAnsi="Century Gothic"/>
        </w:rPr>
        <w:t>,</w:t>
      </w:r>
      <w:r w:rsidRPr="000174C7">
        <w:rPr>
          <w:rFonts w:ascii="Century Gothic" w:hAnsi="Century Gothic"/>
        </w:rPr>
        <w:t xml:space="preserve"> </w:t>
      </w:r>
      <w:r w:rsidRPr="00A329A6">
        <w:rPr>
          <w:rFonts w:ascii="Century Gothic" w:hAnsi="Century Gothic"/>
        </w:rPr>
        <w:t>auxquelles seront soumises</w:t>
      </w:r>
      <w:r w:rsidRPr="00480322">
        <w:rPr>
          <w:rFonts w:ascii="Century Gothic" w:hAnsi="Century Gothic"/>
          <w:b/>
        </w:rPr>
        <w:t xml:space="preserve"> </w:t>
      </w:r>
      <w:r w:rsidR="00A329A6" w:rsidRPr="00A329A6">
        <w:rPr>
          <w:rFonts w:ascii="Century Gothic" w:hAnsi="Century Gothic"/>
          <w:b/>
          <w:color w:val="FF0000"/>
        </w:rPr>
        <w:t xml:space="preserve">TOUTES </w:t>
      </w:r>
      <w:r w:rsidRPr="00A329A6">
        <w:rPr>
          <w:rFonts w:ascii="Century Gothic" w:hAnsi="Century Gothic"/>
          <w:b/>
          <w:color w:val="FF0000"/>
        </w:rPr>
        <w:t>les voitures de TOUTES les Divisions</w:t>
      </w:r>
      <w:r w:rsidRPr="00480322">
        <w:rPr>
          <w:rFonts w:ascii="Century Gothic" w:hAnsi="Century Gothic"/>
          <w:b/>
        </w:rPr>
        <w:t>,</w:t>
      </w:r>
      <w:r w:rsidRPr="000174C7">
        <w:rPr>
          <w:rFonts w:ascii="Century Gothic" w:hAnsi="Century Gothic"/>
        </w:rPr>
        <w:t xml:space="preserve"> auront</w:t>
      </w:r>
      <w:r>
        <w:rPr>
          <w:rFonts w:ascii="Century Gothic" w:hAnsi="Century Gothic"/>
        </w:rPr>
        <w:t xml:space="preserve"> lieu le....... à partir de...... heures, suivant l'heure indiquée sur la feuille des </w:t>
      </w:r>
      <w:r w:rsidR="00FC49B7">
        <w:rPr>
          <w:rFonts w:ascii="Century Gothic" w:hAnsi="Century Gothic"/>
        </w:rPr>
        <w:t>"</w:t>
      </w:r>
      <w:r>
        <w:rPr>
          <w:rFonts w:ascii="Century Gothic" w:hAnsi="Century Gothic"/>
        </w:rPr>
        <w:t>Vérifications</w:t>
      </w:r>
      <w:r w:rsidR="00FC49B7">
        <w:rPr>
          <w:rFonts w:ascii="Century Gothic" w:hAnsi="Century Gothic"/>
        </w:rPr>
        <w:t>"</w:t>
      </w:r>
      <w:r>
        <w:rPr>
          <w:rFonts w:ascii="Century Gothic" w:hAnsi="Century Gothic"/>
        </w:rPr>
        <w:t xml:space="preserve"> ou</w:t>
      </w:r>
      <w:r>
        <w:rPr>
          <w:rFonts w:ascii="Century Gothic" w:hAnsi="Century Gothic"/>
          <w:i/>
        </w:rPr>
        <w:t xml:space="preserve"> </w:t>
      </w:r>
      <w:r>
        <w:rPr>
          <w:rFonts w:ascii="Century Gothic" w:hAnsi="Century Gothic"/>
        </w:rPr>
        <w:t>suivant le timing défini ci-après :</w:t>
      </w:r>
    </w:p>
    <w:p w:rsidR="00CA2954" w:rsidRDefault="00CA2954">
      <w:pPr>
        <w:tabs>
          <w:tab w:val="left" w:leader="dot" w:pos="10206"/>
        </w:tabs>
        <w:ind w:left="210"/>
        <w:jc w:val="both"/>
        <w:rPr>
          <w:rFonts w:ascii="Century Gothic" w:hAnsi="Century Gothic"/>
        </w:rPr>
      </w:pPr>
      <w:r>
        <w:rPr>
          <w:rFonts w:ascii="Century Gothic" w:hAnsi="Century Gothic"/>
        </w:rPr>
        <w:t>Emplacement :  ………........................................................................................................................</w:t>
      </w:r>
    </w:p>
    <w:p w:rsidR="00CA2954" w:rsidRDefault="00CA2954">
      <w:pPr>
        <w:tabs>
          <w:tab w:val="left" w:leader="dot" w:pos="10206"/>
        </w:tabs>
        <w:ind w:left="210"/>
        <w:jc w:val="both"/>
        <w:rPr>
          <w:rFonts w:ascii="Century Gothic" w:hAnsi="Century Gothic"/>
          <w:sz w:val="10"/>
          <w:szCs w:val="10"/>
        </w:rPr>
      </w:pPr>
    </w:p>
    <w:p w:rsidR="00CA2954" w:rsidRPr="0007784E" w:rsidRDefault="00CA2954" w:rsidP="0007784E">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FD2CCF">
        <w:rPr>
          <w:rFonts w:ascii="Century Gothic" w:hAnsi="Century Gothic"/>
          <w:b/>
        </w:rPr>
        <w:t xml:space="preserve">Rappel : </w:t>
      </w:r>
      <w:r w:rsidR="0007784E" w:rsidRPr="0007784E">
        <w:rPr>
          <w:rFonts w:ascii="Century Gothic" w:eastAsia="Calibri" w:hAnsi="Century Gothic"/>
          <w:lang w:val="fr-BE" w:eastAsia="en-US"/>
        </w:rPr>
        <w:t>Si un véhicule a été refusé lors des "V</w:t>
      </w:r>
      <w:r w:rsidR="0007784E">
        <w:rPr>
          <w:rFonts w:ascii="Century Gothic" w:eastAsia="Calibri" w:hAnsi="Century Gothic"/>
          <w:lang w:val="fr-BE" w:eastAsia="en-US"/>
        </w:rPr>
        <w:t>T</w:t>
      </w:r>
      <w:r w:rsidR="0007784E" w:rsidRPr="0007784E">
        <w:rPr>
          <w:rFonts w:ascii="Century Gothic" w:eastAsia="Calibri" w:hAnsi="Century Gothic"/>
          <w:lang w:val="fr-BE" w:eastAsia="en-US"/>
        </w:rPr>
        <w:t xml:space="preserve">" préliminaires générales préalables à l'épreuve il est interdit d’en présenter un autre en remplacement aux vérifications complémentaires éventuelles, précédant immédiatement le début de la course. </w:t>
      </w:r>
      <w:r w:rsidRPr="0007784E">
        <w:rPr>
          <w:rFonts w:ascii="Century Gothic" w:hAnsi="Century Gothic"/>
          <w:lang w:val="fr-BE"/>
        </w:rPr>
        <w:t xml:space="preserve">(voir </w:t>
      </w:r>
      <w:r w:rsidR="00FC2AE5" w:rsidRPr="0007784E">
        <w:rPr>
          <w:rFonts w:ascii="Century Gothic" w:hAnsi="Century Gothic"/>
          <w:lang w:val="fr-BE"/>
        </w:rPr>
        <w:t>A</w:t>
      </w:r>
      <w:r w:rsidRPr="0007784E">
        <w:rPr>
          <w:rFonts w:ascii="Century Gothic" w:hAnsi="Century Gothic"/>
          <w:lang w:val="fr-BE"/>
        </w:rPr>
        <w:t>rt.</w:t>
      </w:r>
      <w:r w:rsidR="005F18C6" w:rsidRPr="0007784E">
        <w:rPr>
          <w:rFonts w:ascii="Century Gothic" w:hAnsi="Century Gothic"/>
          <w:lang w:val="fr-BE"/>
        </w:rPr>
        <w:t xml:space="preserve">  </w:t>
      </w:r>
      <w:r w:rsidRPr="0007784E">
        <w:rPr>
          <w:rFonts w:ascii="Century Gothic" w:hAnsi="Century Gothic"/>
          <w:lang w:val="fr-BE"/>
        </w:rPr>
        <w:t>3.</w:t>
      </w:r>
      <w:r w:rsidR="00D00DE4" w:rsidRPr="0007784E">
        <w:rPr>
          <w:rFonts w:ascii="Century Gothic" w:hAnsi="Century Gothic"/>
          <w:lang w:val="fr-BE"/>
        </w:rPr>
        <w:t>8</w:t>
      </w:r>
      <w:r w:rsidR="00E45CCF" w:rsidRPr="0007784E">
        <w:rPr>
          <w:rFonts w:ascii="Century Gothic" w:hAnsi="Century Gothic"/>
          <w:lang w:val="fr-BE"/>
        </w:rPr>
        <w:t>,</w:t>
      </w:r>
      <w:r w:rsidRPr="0007784E">
        <w:rPr>
          <w:rFonts w:ascii="Century Gothic" w:hAnsi="Century Gothic"/>
          <w:lang w:val="fr-BE"/>
        </w:rPr>
        <w:t xml:space="preserve"> du RPR)</w:t>
      </w:r>
    </w:p>
    <w:p w:rsidR="00CA2954" w:rsidRPr="008A7838" w:rsidRDefault="00CA2954">
      <w:pPr>
        <w:tabs>
          <w:tab w:val="left" w:pos="1276"/>
        </w:tabs>
        <w:ind w:left="210"/>
        <w:jc w:val="both"/>
        <w:rPr>
          <w:rFonts w:ascii="Century Gothic" w:hAnsi="Century Gothic"/>
          <w:sz w:val="6"/>
          <w:szCs w:val="10"/>
          <w:u w:val="single"/>
        </w:rPr>
      </w:pPr>
    </w:p>
    <w:p w:rsidR="00CA2954" w:rsidRDefault="00CA2954">
      <w:pPr>
        <w:tabs>
          <w:tab w:val="left" w:pos="1276"/>
        </w:tabs>
        <w:ind w:left="210"/>
        <w:jc w:val="both"/>
        <w:rPr>
          <w:rFonts w:ascii="Century Gothic" w:hAnsi="Century Gothic"/>
          <w:i/>
        </w:rPr>
      </w:pPr>
      <w:r>
        <w:rPr>
          <w:rFonts w:ascii="Century Gothic" w:hAnsi="Century Gothic"/>
          <w:u w:val="single"/>
        </w:rPr>
        <w:t>Les éventuelles VT finales</w:t>
      </w:r>
      <w:r>
        <w:rPr>
          <w:rFonts w:ascii="Century Gothic" w:hAnsi="Century Gothic"/>
          <w:bCs/>
        </w:rPr>
        <w:t xml:space="preserve"> (ou approfondies, en cours d’épreuve)</w:t>
      </w:r>
      <w:r>
        <w:rPr>
          <w:rFonts w:ascii="Century Gothic" w:hAnsi="Century Gothic"/>
          <w:b/>
          <w:bCs/>
        </w:rPr>
        <w:t xml:space="preserve"> </w:t>
      </w:r>
      <w:r>
        <w:rPr>
          <w:rFonts w:ascii="Century Gothic" w:hAnsi="Century Gothic"/>
        </w:rPr>
        <w:t>se dérouleront à l’emplacement ci-après désigné </w:t>
      </w:r>
      <w:r w:rsidRPr="00F07D89">
        <w:rPr>
          <w:rFonts w:ascii="Century Gothic" w:hAnsi="Century Gothic"/>
          <w:color w:val="4472C4"/>
        </w:rPr>
        <w:t xml:space="preserve">: </w:t>
      </w:r>
      <w:r w:rsidRPr="00F07D89">
        <w:rPr>
          <w:rFonts w:ascii="Century Gothic" w:hAnsi="Century Gothic"/>
          <w:i/>
          <w:color w:val="4472C4"/>
        </w:rPr>
        <w:t>(endroit fermé à prévoir, obligatoirement)</w:t>
      </w:r>
      <w:r>
        <w:rPr>
          <w:rFonts w:ascii="Century Gothic" w:hAnsi="Century Gothic"/>
          <w:i/>
        </w:rPr>
        <w:t xml:space="preserve"> : ………………</w:t>
      </w:r>
    </w:p>
    <w:p w:rsidR="00CA2954" w:rsidRDefault="00CA2954">
      <w:pPr>
        <w:tabs>
          <w:tab w:val="left" w:leader="dot" w:pos="10206"/>
        </w:tabs>
        <w:ind w:left="210"/>
        <w:jc w:val="both"/>
        <w:rPr>
          <w:rFonts w:ascii="Century Gothic" w:hAnsi="Century Gothic"/>
          <w:u w:val="single"/>
        </w:rPr>
      </w:pPr>
      <w:r>
        <w:rPr>
          <w:rFonts w:ascii="Century Gothic" w:hAnsi="Century Gothic"/>
          <w:u w:val="single"/>
        </w:rPr>
        <w:t>Les VT obligatoires en cas d’accident ou d’abandon</w:t>
      </w:r>
    </w:p>
    <w:p w:rsidR="00CA2954" w:rsidRDefault="00CA2954">
      <w:pPr>
        <w:tabs>
          <w:tab w:val="left" w:pos="1276"/>
        </w:tabs>
        <w:ind w:left="210"/>
        <w:jc w:val="both"/>
        <w:rPr>
          <w:rFonts w:ascii="Century Gothic" w:hAnsi="Century Gothic"/>
        </w:rPr>
      </w:pPr>
      <w:r>
        <w:rPr>
          <w:rFonts w:ascii="Century Gothic" w:hAnsi="Century Gothic"/>
        </w:rPr>
        <w:t xml:space="preserve">Si, lors d’une compétition, un véhicule abandonne ou subit une sortie de route avec impact de quelque nature ou importance que ce soit (même sans dégâts causés apparents), il </w:t>
      </w:r>
      <w:r>
        <w:rPr>
          <w:rFonts w:ascii="Century Gothic" w:hAnsi="Century Gothic"/>
          <w:b/>
          <w:bCs/>
        </w:rPr>
        <w:t>devra</w:t>
      </w:r>
      <w:r>
        <w:rPr>
          <w:rFonts w:ascii="Century Gothic" w:hAnsi="Century Gothic"/>
        </w:rPr>
        <w:t xml:space="preserve"> être présenté aux Commissaires Techniques de cette compétition dès la fin de la boucle en cours.</w:t>
      </w:r>
    </w:p>
    <w:p w:rsidR="00CA2954" w:rsidRDefault="00CA2954">
      <w:pPr>
        <w:tabs>
          <w:tab w:val="left" w:leader="dot" w:pos="9180"/>
        </w:tabs>
        <w:ind w:left="210" w:right="252"/>
        <w:jc w:val="both"/>
        <w:rPr>
          <w:rFonts w:ascii="Century Gothic" w:hAnsi="Century Gothic"/>
        </w:rPr>
      </w:pPr>
      <w:r>
        <w:rPr>
          <w:rFonts w:ascii="Century Gothic" w:hAnsi="Century Gothic"/>
        </w:rPr>
        <w:t xml:space="preserve">Emplacement des VT après abandon ou sortie de route : </w:t>
      </w:r>
      <w:r>
        <w:rPr>
          <w:rFonts w:ascii="Century Gothic" w:hAnsi="Century Gothic"/>
        </w:rPr>
        <w:tab/>
      </w:r>
    </w:p>
    <w:p w:rsidR="00CA2954" w:rsidRPr="007B00D6" w:rsidRDefault="00CA2954" w:rsidP="00551C2A">
      <w:pPr>
        <w:tabs>
          <w:tab w:val="left" w:leader="dot" w:pos="9180"/>
        </w:tabs>
        <w:ind w:right="252"/>
        <w:jc w:val="both"/>
        <w:rPr>
          <w:rFonts w:ascii="Century Gothic" w:hAnsi="Century Gothic"/>
          <w:b/>
          <w:sz w:val="10"/>
          <w:szCs w:val="10"/>
        </w:rPr>
      </w:pPr>
    </w:p>
    <w:p w:rsidR="00CA2954" w:rsidRDefault="00CA2954">
      <w:pPr>
        <w:pStyle w:val="Titre1"/>
      </w:pPr>
      <w:r>
        <w:t>Art. 9. Vérifications administratives</w:t>
      </w:r>
    </w:p>
    <w:p w:rsidR="00CA2954" w:rsidRDefault="00CA2954" w:rsidP="00FC49B7">
      <w:pPr>
        <w:numPr>
          <w:ilvl w:val="0"/>
          <w:numId w:val="28"/>
        </w:numPr>
        <w:jc w:val="both"/>
        <w:rPr>
          <w:rFonts w:ascii="Century Gothic" w:hAnsi="Century Gothic"/>
        </w:rPr>
      </w:pPr>
      <w:r>
        <w:rPr>
          <w:rFonts w:ascii="Century Gothic" w:hAnsi="Century Gothic"/>
          <w:u w:val="single"/>
        </w:rPr>
        <w:t xml:space="preserve">Contrôle administratif </w:t>
      </w:r>
      <w:r>
        <w:rPr>
          <w:rFonts w:ascii="Century Gothic" w:hAnsi="Century Gothic"/>
        </w:rPr>
        <w:t>obligatoire</w:t>
      </w:r>
    </w:p>
    <w:p w:rsidR="00CA2954" w:rsidRPr="0000190D" w:rsidRDefault="00CA2954">
      <w:pPr>
        <w:tabs>
          <w:tab w:val="left" w:leader="dot" w:pos="9180"/>
        </w:tabs>
        <w:ind w:left="210"/>
        <w:jc w:val="both"/>
        <w:rPr>
          <w:rFonts w:ascii="Century Gothic" w:hAnsi="Century Gothic"/>
          <w:b/>
        </w:rPr>
      </w:pPr>
      <w:r w:rsidRPr="00F07D89">
        <w:rPr>
          <w:rFonts w:ascii="Century Gothic" w:hAnsi="Century Gothic"/>
          <w:i/>
          <w:iCs/>
          <w:color w:val="4472C4"/>
        </w:rPr>
        <w:t>(Emplacement et timing) </w:t>
      </w:r>
      <w:r w:rsidRPr="00F07D89">
        <w:rPr>
          <w:rFonts w:ascii="Century Gothic" w:hAnsi="Century Gothic"/>
          <w:color w:val="4472C4"/>
        </w:rPr>
        <w:t xml:space="preserve">: </w:t>
      </w:r>
      <w:r w:rsidRPr="0000190D">
        <w:rPr>
          <w:rFonts w:ascii="Century Gothic" w:hAnsi="Century Gothic"/>
          <w:b/>
        </w:rPr>
        <w:tab/>
      </w:r>
    </w:p>
    <w:p w:rsidR="000E6457" w:rsidRDefault="00CA2954">
      <w:pPr>
        <w:tabs>
          <w:tab w:val="left" w:leader="dot" w:pos="1386"/>
        </w:tabs>
        <w:ind w:left="196"/>
        <w:jc w:val="both"/>
        <w:rPr>
          <w:rFonts w:ascii="Century Gothic" w:hAnsi="Century Gothic"/>
        </w:rPr>
      </w:pPr>
      <w:r>
        <w:rPr>
          <w:rFonts w:ascii="Century Gothic" w:hAnsi="Century Gothic"/>
          <w:b/>
        </w:rPr>
        <w:t>Documents à présenter</w:t>
      </w:r>
      <w:r>
        <w:rPr>
          <w:rFonts w:ascii="Century Gothic" w:hAnsi="Century Gothic"/>
        </w:rPr>
        <w:t xml:space="preserve"> : </w:t>
      </w:r>
    </w:p>
    <w:p w:rsidR="00CF721D" w:rsidRPr="009E5901" w:rsidRDefault="00CF721D" w:rsidP="00CF721D">
      <w:pPr>
        <w:pStyle w:val="Paragraphedeliste"/>
        <w:numPr>
          <w:ilvl w:val="0"/>
          <w:numId w:val="23"/>
        </w:numPr>
        <w:tabs>
          <w:tab w:val="clear" w:pos="1260"/>
        </w:tabs>
        <w:ind w:hanging="126"/>
        <w:jc w:val="both"/>
        <w:rPr>
          <w:color w:val="FF0000"/>
          <w:sz w:val="20"/>
          <w:szCs w:val="20"/>
        </w:rPr>
      </w:pPr>
      <w:r w:rsidRPr="009E5901">
        <w:rPr>
          <w:color w:val="FF0000"/>
          <w:sz w:val="20"/>
          <w:szCs w:val="20"/>
        </w:rPr>
        <w:t xml:space="preserve">  Cartes d'identités ;</w:t>
      </w:r>
    </w:p>
    <w:p w:rsidR="00CF721D" w:rsidRPr="00C27440" w:rsidRDefault="00CF721D" w:rsidP="00CF721D">
      <w:pPr>
        <w:pStyle w:val="Paragraphedeliste"/>
        <w:numPr>
          <w:ilvl w:val="0"/>
          <w:numId w:val="23"/>
        </w:numPr>
        <w:tabs>
          <w:tab w:val="clear" w:pos="1260"/>
        </w:tabs>
        <w:ind w:hanging="126"/>
        <w:jc w:val="both"/>
        <w:rPr>
          <w:sz w:val="20"/>
          <w:szCs w:val="20"/>
        </w:rPr>
      </w:pPr>
      <w:r>
        <w:rPr>
          <w:sz w:val="20"/>
          <w:szCs w:val="20"/>
        </w:rPr>
        <w:t xml:space="preserve">  </w:t>
      </w:r>
      <w:r w:rsidRPr="00C27440">
        <w:rPr>
          <w:sz w:val="20"/>
          <w:szCs w:val="20"/>
        </w:rPr>
        <w:t>Permis de conduire ;</w:t>
      </w:r>
    </w:p>
    <w:p w:rsidR="00CF721D" w:rsidRPr="009E5901" w:rsidRDefault="00CF721D" w:rsidP="00CF721D">
      <w:pPr>
        <w:numPr>
          <w:ilvl w:val="0"/>
          <w:numId w:val="23"/>
        </w:numPr>
        <w:tabs>
          <w:tab w:val="clear" w:pos="1260"/>
        </w:tabs>
        <w:ind w:left="1276" w:hanging="126"/>
        <w:jc w:val="both"/>
        <w:rPr>
          <w:rFonts w:ascii="Century Gothic" w:hAnsi="Century Gothic"/>
          <w:color w:val="FF0000"/>
          <w:lang w:val="fr-BE"/>
        </w:rPr>
      </w:pPr>
      <w:r>
        <w:rPr>
          <w:rFonts w:ascii="Century Gothic" w:hAnsi="Century Gothic"/>
          <w:lang w:val="fr-BE"/>
        </w:rPr>
        <w:t xml:space="preserve">  </w:t>
      </w:r>
      <w:r w:rsidRPr="009E5901">
        <w:rPr>
          <w:rFonts w:ascii="Century Gothic" w:hAnsi="Century Gothic"/>
          <w:lang w:val="fr-BE"/>
        </w:rPr>
        <w:t xml:space="preserve">Licences ASAF/VAS valides et d'un niveau suffisant </w:t>
      </w:r>
      <w:r>
        <w:rPr>
          <w:rFonts w:ascii="Century Gothic" w:hAnsi="Century Gothic"/>
          <w:lang w:val="fr-BE"/>
        </w:rPr>
        <w:t xml:space="preserve">ou </w:t>
      </w:r>
      <w:r w:rsidR="00C23896" w:rsidRPr="00C23896">
        <w:rPr>
          <w:rFonts w:ascii="Century Gothic" w:hAnsi="Century Gothic"/>
          <w:color w:val="FF0000"/>
          <w:lang w:val="fr-BE"/>
        </w:rPr>
        <w:t>"TP-L"</w:t>
      </w:r>
      <w:r w:rsidR="00C97CB6">
        <w:rPr>
          <w:rFonts w:ascii="Century Gothic" w:hAnsi="Century Gothic"/>
          <w:color w:val="FF0000"/>
          <w:lang w:val="fr-BE"/>
        </w:rPr>
        <w:t xml:space="preserve"> (10 €)</w:t>
      </w:r>
      <w:bookmarkStart w:id="1" w:name="_GoBack"/>
      <w:bookmarkEnd w:id="1"/>
      <w:r w:rsidR="00C23896" w:rsidRPr="00C23896">
        <w:rPr>
          <w:rFonts w:ascii="Century Gothic" w:hAnsi="Century Gothic"/>
          <w:color w:val="FF0000"/>
          <w:lang w:val="fr-BE"/>
        </w:rPr>
        <w:t xml:space="preserve">, </w:t>
      </w:r>
      <w:r w:rsidRPr="009E5901">
        <w:rPr>
          <w:rFonts w:ascii="Century Gothic" w:hAnsi="Century Gothic"/>
          <w:color w:val="FF0000"/>
          <w:lang w:val="fr-BE"/>
        </w:rPr>
        <w:t>"TP-B", "TP- A4" (50 €), valables pour ce</w:t>
      </w:r>
      <w:r>
        <w:rPr>
          <w:rFonts w:ascii="Century Gothic" w:hAnsi="Century Gothic"/>
          <w:color w:val="FF0000"/>
          <w:lang w:val="fr-BE"/>
        </w:rPr>
        <w:t xml:space="preserve"> </w:t>
      </w:r>
      <w:r w:rsidRPr="009E5901">
        <w:rPr>
          <w:rFonts w:ascii="Century Gothic" w:hAnsi="Century Gothic"/>
          <w:color w:val="FF0000"/>
          <w:lang w:val="fr-BE"/>
        </w:rPr>
        <w:t xml:space="preserve"> </w:t>
      </w:r>
      <w:r>
        <w:rPr>
          <w:rFonts w:ascii="Century Gothic" w:hAnsi="Century Gothic"/>
          <w:color w:val="FF0000"/>
          <w:lang w:val="fr-BE"/>
        </w:rPr>
        <w:t xml:space="preserve"> </w:t>
      </w:r>
      <w:r w:rsidRPr="009E5901">
        <w:rPr>
          <w:rFonts w:ascii="Century Gothic" w:hAnsi="Century Gothic"/>
          <w:color w:val="FF0000"/>
          <w:lang w:val="fr-BE"/>
        </w:rPr>
        <w:t>seul meeting, à acquérir sur place auprès du Commissaire Sportif de l'ASAF ;</w:t>
      </w:r>
    </w:p>
    <w:p w:rsidR="00CF721D" w:rsidRPr="009E5901" w:rsidRDefault="00CF721D" w:rsidP="00CF721D">
      <w:pPr>
        <w:tabs>
          <w:tab w:val="left" w:pos="1418"/>
        </w:tabs>
        <w:ind w:left="1276" w:hanging="142"/>
        <w:jc w:val="both"/>
        <w:rPr>
          <w:rFonts w:ascii="Century Gothic" w:hAnsi="Century Gothic"/>
          <w:color w:val="FF0000"/>
          <w:lang w:val="fr-BE"/>
        </w:rPr>
      </w:pPr>
      <w:r w:rsidRPr="009E5901">
        <w:rPr>
          <w:rFonts w:ascii="Century Gothic" w:hAnsi="Century Gothic"/>
          <w:color w:val="FF0000"/>
          <w:lang w:val="fr-BE"/>
        </w:rPr>
        <w:t>-</w:t>
      </w:r>
      <w:r w:rsidRPr="009E5901">
        <w:rPr>
          <w:rFonts w:ascii="Century Gothic" w:hAnsi="Century Gothic"/>
          <w:color w:val="FF0000"/>
          <w:lang w:val="fr-BE"/>
        </w:rPr>
        <w:tab/>
        <w:t xml:space="preserve">Licences RACB valides, d'un niveau suffisant pour solliciter le "TP-." </w:t>
      </w:r>
      <w:r w:rsidR="00C23896">
        <w:rPr>
          <w:rFonts w:ascii="Century Gothic" w:hAnsi="Century Gothic"/>
          <w:b/>
          <w:color w:val="FF0000"/>
          <w:lang w:val="fr-BE"/>
        </w:rPr>
        <w:t>o</w:t>
      </w:r>
      <w:r w:rsidRPr="009E5901">
        <w:rPr>
          <w:rFonts w:ascii="Century Gothic" w:hAnsi="Century Gothic"/>
          <w:b/>
          <w:color w:val="FF0000"/>
          <w:lang w:val="fr-BE"/>
        </w:rPr>
        <w:t>bligatoire</w:t>
      </w:r>
      <w:r w:rsidR="00C23896">
        <w:rPr>
          <w:rFonts w:ascii="Century Gothic" w:hAnsi="Century Gothic"/>
          <w:b/>
          <w:color w:val="FF0000"/>
          <w:lang w:val="fr-BE"/>
        </w:rPr>
        <w:t xml:space="preserve"> </w:t>
      </w:r>
      <w:r w:rsidRPr="009E5901">
        <w:rPr>
          <w:rFonts w:ascii="Century Gothic" w:hAnsi="Century Gothic"/>
          <w:color w:val="FF0000"/>
          <w:lang w:val="fr-BE"/>
        </w:rPr>
        <w:t xml:space="preserve">requis </w:t>
      </w:r>
      <w:r>
        <w:rPr>
          <w:rFonts w:ascii="Century Gothic" w:hAnsi="Century Gothic"/>
          <w:color w:val="FF0000"/>
          <w:lang w:val="fr-BE"/>
        </w:rPr>
        <w:t xml:space="preserve">(éventuellement : TP-A3) </w:t>
      </w:r>
      <w:r w:rsidRPr="009E5901">
        <w:rPr>
          <w:rFonts w:ascii="Century Gothic" w:hAnsi="Century Gothic"/>
          <w:color w:val="FF0000"/>
          <w:lang w:val="fr-BE"/>
        </w:rPr>
        <w:t>;</w:t>
      </w:r>
    </w:p>
    <w:p w:rsidR="00CF721D" w:rsidRPr="009E5901" w:rsidRDefault="00CF721D" w:rsidP="00CF721D">
      <w:pPr>
        <w:pStyle w:val="Paragraphedeliste"/>
        <w:numPr>
          <w:ilvl w:val="0"/>
          <w:numId w:val="23"/>
        </w:numPr>
        <w:tabs>
          <w:tab w:val="clear" w:pos="1260"/>
        </w:tabs>
        <w:ind w:left="1276" w:hanging="126"/>
        <w:jc w:val="both"/>
        <w:rPr>
          <w:color w:val="FF0000"/>
          <w:sz w:val="20"/>
          <w:szCs w:val="20"/>
        </w:rPr>
      </w:pPr>
      <w:r>
        <w:rPr>
          <w:color w:val="FF0000"/>
          <w:sz w:val="20"/>
          <w:szCs w:val="20"/>
        </w:rPr>
        <w:t>Le cas échéant,</w:t>
      </w:r>
      <w:r w:rsidRPr="009E5901">
        <w:rPr>
          <w:color w:val="FF0000"/>
          <w:sz w:val="20"/>
          <w:szCs w:val="20"/>
        </w:rPr>
        <w:t xml:space="preserve"> attestation de dérogation signée du Président de la CSAP du club organisateur ou du Président de l'ASAF, en vue de solliciter l'obtention d'un TP-A3 (50€) si nécessaire, auprès du Commissaire Sportif de l'ASAF.</w:t>
      </w:r>
    </w:p>
    <w:p w:rsidR="00416582" w:rsidRDefault="00416582" w:rsidP="005D7CC9">
      <w:pPr>
        <w:tabs>
          <w:tab w:val="left" w:leader="dot" w:pos="1560"/>
        </w:tabs>
        <w:ind w:left="1560"/>
        <w:jc w:val="both"/>
        <w:rPr>
          <w:rFonts w:ascii="Century Gothic" w:hAnsi="Century Gothic"/>
          <w:color w:val="FF0000"/>
          <w:lang w:val="fr-BE"/>
        </w:rPr>
      </w:pPr>
    </w:p>
    <w:p w:rsidR="00416582" w:rsidRDefault="00416582" w:rsidP="00416582">
      <w:pPr>
        <w:ind w:left="1260"/>
        <w:jc w:val="center"/>
        <w:rPr>
          <w:rFonts w:ascii="Century Gothic" w:hAnsi="Century Gothic"/>
          <w:b/>
          <w:color w:val="FF0000"/>
          <w:lang w:val="fr-BE"/>
        </w:rPr>
      </w:pPr>
      <w:r>
        <w:rPr>
          <w:rFonts w:ascii="Century Gothic" w:hAnsi="Century Gothic"/>
          <w:b/>
          <w:color w:val="FF0000"/>
          <w:lang w:val="fr-BE"/>
        </w:rPr>
        <w:t>AVERTISSEMENTS IMPORTANTS</w:t>
      </w:r>
    </w:p>
    <w:p w:rsidR="00A329A6" w:rsidRDefault="00A329A6" w:rsidP="00A703F4">
      <w:pPr>
        <w:pBdr>
          <w:top w:val="single" w:sz="4" w:space="0" w:color="auto"/>
          <w:left w:val="single" w:sz="4" w:space="4" w:color="auto"/>
          <w:bottom w:val="single" w:sz="4" w:space="1" w:color="auto"/>
          <w:right w:val="single" w:sz="4" w:space="4" w:color="auto"/>
        </w:pBdr>
        <w:ind w:left="284"/>
        <w:jc w:val="both"/>
        <w:rPr>
          <w:rFonts w:ascii="Century Gothic" w:hAnsi="Century Gothic"/>
          <w:b/>
          <w:color w:val="FF0000"/>
          <w:lang w:val="fr-BE"/>
        </w:rPr>
      </w:pPr>
      <w:r w:rsidRPr="00A329A6">
        <w:rPr>
          <w:rFonts w:ascii="Century Gothic" w:hAnsi="Century Gothic"/>
          <w:b/>
          <w:color w:val="FF0000"/>
          <w:lang w:val="fr-BE"/>
        </w:rPr>
        <w:t>Seules</w:t>
      </w:r>
      <w:r w:rsidR="00422977">
        <w:rPr>
          <w:rFonts w:ascii="Century Gothic" w:hAnsi="Century Gothic"/>
          <w:b/>
          <w:color w:val="FF0000"/>
          <w:lang w:val="fr-BE"/>
        </w:rPr>
        <w:t>,</w:t>
      </w:r>
      <w:r w:rsidRPr="00A329A6">
        <w:rPr>
          <w:rFonts w:ascii="Century Gothic" w:hAnsi="Century Gothic"/>
          <w:b/>
          <w:color w:val="FF0000"/>
          <w:lang w:val="fr-BE"/>
        </w:rPr>
        <w:t xml:space="preserve"> les licences VAS/ASAF ou </w:t>
      </w:r>
      <w:r w:rsidR="00422977">
        <w:rPr>
          <w:rFonts w:ascii="Century Gothic" w:hAnsi="Century Gothic"/>
          <w:b/>
          <w:color w:val="FF0000"/>
          <w:lang w:val="fr-BE"/>
        </w:rPr>
        <w:t xml:space="preserve">les </w:t>
      </w:r>
      <w:r w:rsidRPr="00A329A6">
        <w:rPr>
          <w:rFonts w:ascii="Century Gothic" w:hAnsi="Century Gothic"/>
          <w:b/>
          <w:color w:val="FF0000"/>
          <w:lang w:val="fr-BE"/>
        </w:rPr>
        <w:t>"TP-.." ASAF</w:t>
      </w:r>
      <w:r w:rsidR="00422977">
        <w:rPr>
          <w:rFonts w:ascii="Century Gothic" w:hAnsi="Century Gothic"/>
          <w:b/>
          <w:color w:val="FF0000"/>
          <w:lang w:val="fr-BE"/>
        </w:rPr>
        <w:t>,</w:t>
      </w:r>
      <w:r w:rsidRPr="00A329A6">
        <w:rPr>
          <w:rFonts w:ascii="Century Gothic" w:hAnsi="Century Gothic"/>
          <w:b/>
          <w:color w:val="FF0000"/>
          <w:lang w:val="fr-BE"/>
        </w:rPr>
        <w:t xml:space="preserve"> autorisent la participation des pilotes et co-pilotes </w:t>
      </w:r>
      <w:r w:rsidRPr="00A329A6">
        <w:rPr>
          <w:rFonts w:ascii="Century Gothic" w:hAnsi="Century Gothic"/>
          <w:b/>
          <w:color w:val="FF0000"/>
          <w:u w:val="single"/>
          <w:lang w:val="fr-BE"/>
        </w:rPr>
        <w:t>belges</w:t>
      </w:r>
      <w:r w:rsidRPr="00A329A6">
        <w:rPr>
          <w:rFonts w:ascii="Century Gothic" w:hAnsi="Century Gothic"/>
          <w:b/>
          <w:color w:val="FF0000"/>
          <w:lang w:val="fr-BE"/>
        </w:rPr>
        <w:t xml:space="preserve"> aux épreuves de l'ASAF, qu</w:t>
      </w:r>
      <w:r w:rsidR="00422977">
        <w:rPr>
          <w:rFonts w:ascii="Century Gothic" w:hAnsi="Century Gothic"/>
          <w:b/>
          <w:color w:val="FF0000"/>
          <w:lang w:val="fr-BE"/>
        </w:rPr>
        <w:t>e ces épreuves</w:t>
      </w:r>
      <w:r w:rsidRPr="00A329A6">
        <w:rPr>
          <w:rFonts w:ascii="Century Gothic" w:hAnsi="Century Gothic"/>
          <w:b/>
          <w:color w:val="FF0000"/>
          <w:lang w:val="fr-BE"/>
        </w:rPr>
        <w:t xml:space="preserve"> soient "OPEN</w:t>
      </w:r>
      <w:r w:rsidR="00422977">
        <w:rPr>
          <w:rFonts w:ascii="Century Gothic" w:hAnsi="Century Gothic"/>
          <w:b/>
          <w:color w:val="FF0000"/>
          <w:lang w:val="fr-BE"/>
        </w:rPr>
        <w:t>"</w:t>
      </w:r>
      <w:r w:rsidRPr="00A329A6">
        <w:rPr>
          <w:rFonts w:ascii="Century Gothic" w:hAnsi="Century Gothic"/>
          <w:b/>
          <w:color w:val="FF0000"/>
          <w:lang w:val="fr-BE"/>
        </w:rPr>
        <w:t xml:space="preserve"> ou NON. </w:t>
      </w:r>
    </w:p>
    <w:p w:rsidR="00A703F4" w:rsidRDefault="00A703F4" w:rsidP="00A703F4">
      <w:pPr>
        <w:pBdr>
          <w:top w:val="single" w:sz="4" w:space="0" w:color="auto"/>
          <w:left w:val="single" w:sz="4" w:space="4" w:color="auto"/>
          <w:bottom w:val="single" w:sz="4" w:space="1" w:color="auto"/>
          <w:right w:val="single" w:sz="4" w:space="4" w:color="auto"/>
        </w:pBdr>
        <w:ind w:left="284"/>
        <w:jc w:val="both"/>
        <w:rPr>
          <w:rFonts w:ascii="Century Gothic" w:hAnsi="Century Gothic"/>
          <w:b/>
          <w:color w:val="FF0000"/>
          <w:lang w:val="fr-BE"/>
        </w:rPr>
      </w:pPr>
      <w:r>
        <w:rPr>
          <w:rFonts w:ascii="Century Gothic" w:hAnsi="Century Gothic"/>
          <w:b/>
          <w:color w:val="FF0000"/>
          <w:lang w:val="fr-BE"/>
        </w:rPr>
        <w:t xml:space="preserve">Ces licences et "TP"-.." étant STRICTEMENT réservées aux </w:t>
      </w:r>
      <w:r w:rsidRPr="00416582">
        <w:rPr>
          <w:rFonts w:ascii="Century Gothic" w:hAnsi="Century Gothic"/>
          <w:b/>
          <w:color w:val="FF0000"/>
          <w:u w:val="single"/>
          <w:lang w:val="fr-BE"/>
        </w:rPr>
        <w:t>porteurs d'un document d'identité émis par l'Etat Belge</w:t>
      </w:r>
      <w:r>
        <w:rPr>
          <w:rFonts w:ascii="Century Gothic" w:hAnsi="Century Gothic"/>
          <w:b/>
          <w:color w:val="FF0000"/>
          <w:lang w:val="fr-BE"/>
        </w:rPr>
        <w:t>, chacun s'assurera d'entrer dans les conditions requises pour participer à l'épreuve.</w:t>
      </w:r>
    </w:p>
    <w:p w:rsidR="00855903" w:rsidRPr="00F07D89" w:rsidRDefault="00416582" w:rsidP="00E15548">
      <w:pPr>
        <w:tabs>
          <w:tab w:val="left" w:leader="dot" w:pos="9180"/>
        </w:tabs>
        <w:ind w:left="1080" w:hanging="900"/>
        <w:rPr>
          <w:rFonts w:ascii="Century Gothic" w:hAnsi="Century Gothic"/>
          <w:bCs/>
          <w:i/>
          <w:color w:val="4472C4"/>
        </w:rPr>
      </w:pPr>
      <w:r>
        <w:rPr>
          <w:rFonts w:ascii="Century Gothic" w:hAnsi="Century Gothic"/>
          <w:bCs/>
          <w:i/>
          <w:color w:val="4472C4"/>
        </w:rPr>
        <w:t xml:space="preserve"> </w:t>
      </w:r>
      <w:r w:rsidR="004B2A80">
        <w:rPr>
          <w:rFonts w:ascii="Century Gothic" w:hAnsi="Century Gothic"/>
          <w:bCs/>
          <w:i/>
          <w:color w:val="4472C4"/>
        </w:rPr>
        <w:t>(</w:t>
      </w:r>
      <w:r w:rsidR="00855903" w:rsidRPr="00F07D89">
        <w:rPr>
          <w:rFonts w:ascii="Century Gothic" w:hAnsi="Century Gothic"/>
          <w:bCs/>
          <w:i/>
          <w:color w:val="4472C4"/>
        </w:rPr>
        <w:t>EVENTUELLEMENT </w:t>
      </w:r>
      <w:r w:rsidR="004B2A80">
        <w:rPr>
          <w:rFonts w:ascii="Century Gothic" w:hAnsi="Century Gothic"/>
          <w:bCs/>
          <w:i/>
          <w:color w:val="4472C4"/>
        </w:rPr>
        <w:t>:)</w:t>
      </w:r>
    </w:p>
    <w:p w:rsidR="00855903" w:rsidRPr="00815CEA" w:rsidRDefault="00855903" w:rsidP="00A329A6">
      <w:pPr>
        <w:pBdr>
          <w:top w:val="single" w:sz="4" w:space="1" w:color="auto"/>
          <w:left w:val="single" w:sz="4" w:space="4" w:color="auto"/>
          <w:bottom w:val="single" w:sz="4" w:space="1" w:color="auto"/>
          <w:right w:val="single" w:sz="4" w:space="5" w:color="auto"/>
        </w:pBdr>
        <w:ind w:left="284"/>
        <w:jc w:val="both"/>
        <w:rPr>
          <w:rFonts w:ascii="Century Gothic" w:hAnsi="Century Gothic"/>
          <w:bCs/>
          <w:color w:val="4472C4"/>
        </w:rPr>
      </w:pPr>
      <w:r w:rsidRPr="00815CEA">
        <w:rPr>
          <w:rFonts w:ascii="Century Gothic" w:hAnsi="Century Gothic"/>
          <w:bCs/>
          <w:color w:val="4472C4"/>
        </w:rPr>
        <w:t xml:space="preserve">L’épreuve étant inscrite au </w:t>
      </w:r>
      <w:r w:rsidRPr="00815CEA">
        <w:rPr>
          <w:rFonts w:ascii="Century Gothic" w:hAnsi="Century Gothic"/>
          <w:b/>
          <w:bCs/>
          <w:color w:val="4472C4"/>
        </w:rPr>
        <w:t>calendrier OPEN (E.N.P.E.A.)</w:t>
      </w:r>
      <w:r w:rsidRPr="00815CEA">
        <w:rPr>
          <w:rFonts w:ascii="Century Gothic" w:hAnsi="Century Gothic"/>
          <w:bCs/>
          <w:color w:val="4472C4"/>
        </w:rPr>
        <w:t xml:space="preserve">, </w:t>
      </w:r>
      <w:r w:rsidR="00E15548" w:rsidRPr="004B2A80">
        <w:rPr>
          <w:rFonts w:ascii="Century Gothic" w:hAnsi="Century Gothic"/>
          <w:bCs/>
          <w:color w:val="FF0000"/>
        </w:rPr>
        <w:t xml:space="preserve">elle </w:t>
      </w:r>
      <w:r w:rsidRPr="004B2A80">
        <w:rPr>
          <w:rFonts w:ascii="Century Gothic" w:hAnsi="Century Gothic"/>
          <w:bCs/>
          <w:color w:val="FF0000"/>
        </w:rPr>
        <w:t xml:space="preserve">est ouverte aux </w:t>
      </w:r>
      <w:r w:rsidRPr="004B2A80">
        <w:rPr>
          <w:rFonts w:ascii="Century Gothic" w:hAnsi="Century Gothic"/>
          <w:b/>
          <w:bCs/>
          <w:color w:val="FF0000"/>
          <w:u w:val="single"/>
        </w:rPr>
        <w:t>licenciés étrangers</w:t>
      </w:r>
      <w:r w:rsidRPr="004B2A80">
        <w:rPr>
          <w:rFonts w:ascii="Century Gothic" w:hAnsi="Century Gothic"/>
          <w:bCs/>
          <w:color w:val="FF0000"/>
        </w:rPr>
        <w:t xml:space="preserve"> porteurs d’une licence </w:t>
      </w:r>
      <w:r w:rsidR="00FF7F45" w:rsidRPr="004B2A80">
        <w:rPr>
          <w:rFonts w:ascii="Century Gothic" w:hAnsi="Century Gothic"/>
          <w:bCs/>
          <w:color w:val="FF0000"/>
        </w:rPr>
        <w:t>"</w:t>
      </w:r>
      <w:r w:rsidRPr="004B2A80">
        <w:rPr>
          <w:rFonts w:ascii="Century Gothic" w:hAnsi="Century Gothic"/>
          <w:bCs/>
          <w:color w:val="FF0000"/>
        </w:rPr>
        <w:t>Nationale</w:t>
      </w:r>
      <w:r w:rsidR="00FF7F45" w:rsidRPr="004B2A80">
        <w:rPr>
          <w:rFonts w:ascii="Century Gothic" w:hAnsi="Century Gothic"/>
          <w:bCs/>
          <w:color w:val="FF0000"/>
        </w:rPr>
        <w:t>"</w:t>
      </w:r>
      <w:r w:rsidRPr="004B2A80">
        <w:rPr>
          <w:rFonts w:ascii="Century Gothic" w:hAnsi="Century Gothic"/>
          <w:bCs/>
          <w:color w:val="FF0000"/>
        </w:rPr>
        <w:t xml:space="preserve"> ou </w:t>
      </w:r>
      <w:r w:rsidR="00FF7F45" w:rsidRPr="004B2A80">
        <w:rPr>
          <w:rFonts w:ascii="Century Gothic" w:hAnsi="Century Gothic"/>
          <w:bCs/>
          <w:color w:val="FF0000"/>
        </w:rPr>
        <w:t>"</w:t>
      </w:r>
      <w:r w:rsidRPr="004B2A80">
        <w:rPr>
          <w:rFonts w:ascii="Century Gothic" w:hAnsi="Century Gothic"/>
          <w:bCs/>
          <w:color w:val="FF0000"/>
        </w:rPr>
        <w:t>Internationale</w:t>
      </w:r>
      <w:r w:rsidR="00FF7F45" w:rsidRPr="004B2A80">
        <w:rPr>
          <w:rFonts w:ascii="Century Gothic" w:hAnsi="Century Gothic"/>
          <w:bCs/>
          <w:color w:val="FF0000"/>
        </w:rPr>
        <w:t>"</w:t>
      </w:r>
      <w:r w:rsidR="00D634FA" w:rsidRPr="004B2A80">
        <w:rPr>
          <w:rFonts w:ascii="Century Gothic" w:hAnsi="Century Gothic"/>
          <w:bCs/>
          <w:color w:val="FF0000"/>
        </w:rPr>
        <w:t>.</w:t>
      </w:r>
      <w:r w:rsidR="00D634FA" w:rsidRPr="00815CEA">
        <w:rPr>
          <w:rFonts w:ascii="Century Gothic" w:hAnsi="Century Gothic"/>
          <w:bCs/>
          <w:color w:val="4472C4"/>
        </w:rPr>
        <w:t xml:space="preserve"> Ces participants</w:t>
      </w:r>
      <w:r w:rsidRPr="00815CEA">
        <w:rPr>
          <w:rFonts w:ascii="Century Gothic" w:hAnsi="Century Gothic"/>
          <w:bCs/>
          <w:color w:val="4472C4"/>
        </w:rPr>
        <w:t xml:space="preserve"> seront admis au départ sous le couvert de leur seule licence </w:t>
      </w:r>
      <w:r w:rsidRPr="00815CEA">
        <w:rPr>
          <w:rFonts w:ascii="Century Gothic" w:hAnsi="Century Gothic"/>
          <w:b/>
          <w:bCs/>
          <w:color w:val="4472C4"/>
          <w:u w:val="single"/>
        </w:rPr>
        <w:t>étrangère</w:t>
      </w:r>
      <w:r w:rsidRPr="00815CEA">
        <w:rPr>
          <w:rFonts w:ascii="Century Gothic" w:hAnsi="Century Gothic"/>
          <w:bCs/>
          <w:color w:val="4472C4"/>
        </w:rPr>
        <w:t xml:space="preserve">, à la condition qu’une attestation délivrée par leur ASN de tutelle, de participer à l’épreuve concernée, soit jointe à leur engagement </w:t>
      </w:r>
      <w:r w:rsidR="00FC2AE5" w:rsidRPr="00815CEA">
        <w:rPr>
          <w:rFonts w:ascii="Century Gothic" w:hAnsi="Century Gothic"/>
          <w:bCs/>
          <w:color w:val="4472C4"/>
        </w:rPr>
        <w:t>(Voir Art. 2.1.2, du RSG).</w:t>
      </w:r>
    </w:p>
    <w:p w:rsidR="00E22B85" w:rsidRDefault="00E22B85" w:rsidP="00A329A6">
      <w:pPr>
        <w:pBdr>
          <w:top w:val="single" w:sz="4" w:space="1" w:color="auto"/>
          <w:left w:val="single" w:sz="4" w:space="4" w:color="auto"/>
          <w:bottom w:val="single" w:sz="4" w:space="1" w:color="auto"/>
          <w:right w:val="single" w:sz="4" w:space="5" w:color="auto"/>
        </w:pBdr>
        <w:ind w:left="284"/>
        <w:jc w:val="both"/>
        <w:rPr>
          <w:rFonts w:ascii="Century Gothic" w:hAnsi="Century Gothic"/>
          <w:bCs/>
          <w:color w:val="4472C4"/>
        </w:rPr>
      </w:pPr>
      <w:r w:rsidRPr="00815CEA">
        <w:rPr>
          <w:rFonts w:ascii="Century Gothic" w:hAnsi="Century Gothic"/>
          <w:bCs/>
          <w:color w:val="4472C4"/>
        </w:rPr>
        <w:t xml:space="preserve">N.B. : Une autorisation permanente de l'ASN, figurant sur la licence est acceptable également. </w:t>
      </w:r>
    </w:p>
    <w:p w:rsidR="00416582" w:rsidRDefault="00416582" w:rsidP="00E15548">
      <w:pPr>
        <w:ind w:left="180"/>
        <w:jc w:val="both"/>
        <w:rPr>
          <w:rFonts w:ascii="Century Gothic" w:hAnsi="Century Gothic"/>
          <w:bCs/>
          <w:color w:val="FF0000"/>
          <w:sz w:val="10"/>
          <w:szCs w:val="10"/>
        </w:rPr>
      </w:pPr>
    </w:p>
    <w:p w:rsidR="00416582" w:rsidRPr="00A329A6" w:rsidRDefault="00416582" w:rsidP="00416582">
      <w:pPr>
        <w:pBdr>
          <w:top w:val="single" w:sz="4" w:space="0" w:color="auto"/>
          <w:left w:val="single" w:sz="4" w:space="4" w:color="auto"/>
          <w:bottom w:val="single" w:sz="4" w:space="1" w:color="auto"/>
          <w:right w:val="single" w:sz="4" w:space="4" w:color="auto"/>
        </w:pBdr>
        <w:ind w:left="284"/>
        <w:jc w:val="both"/>
        <w:rPr>
          <w:rFonts w:ascii="Century Gothic" w:hAnsi="Century Gothic"/>
          <w:b/>
          <w:color w:val="FF0000"/>
          <w:lang w:val="fr-BE"/>
        </w:rPr>
      </w:pPr>
      <w:r w:rsidRPr="00421B67">
        <w:rPr>
          <w:rFonts w:ascii="Century Gothic" w:hAnsi="Century Gothic"/>
          <w:b/>
          <w:color w:val="4472C4"/>
          <w:lang w:val="fr-BE"/>
        </w:rPr>
        <w:t xml:space="preserve">Ni l'organisateur, ni la Fédération ASAF ne pourront être rendus (même moralement) responsables du refus d'un candidat-participant qui n'entrerait pas dans les conditions d'admission pour obtenir une licence ou un Titre de Participation ou parce qu'il n'aurait pas reçu de son ASN, l'autorisation de participer à cette épreuve, pourtant reprise au calendrier ENPEA belge. </w:t>
      </w:r>
    </w:p>
    <w:p w:rsidR="00416582" w:rsidRPr="000D2F49" w:rsidRDefault="00416582" w:rsidP="00E15548">
      <w:pPr>
        <w:ind w:left="180"/>
        <w:jc w:val="both"/>
        <w:rPr>
          <w:rFonts w:ascii="Century Gothic" w:hAnsi="Century Gothic"/>
          <w:bCs/>
          <w:color w:val="FF0000"/>
          <w:sz w:val="10"/>
          <w:szCs w:val="10"/>
        </w:rPr>
      </w:pPr>
    </w:p>
    <w:p w:rsidR="00CA2954" w:rsidRPr="00815CEA" w:rsidRDefault="004B2A80" w:rsidP="00E15548">
      <w:pPr>
        <w:tabs>
          <w:tab w:val="left" w:leader="dot" w:pos="9180"/>
        </w:tabs>
        <w:ind w:left="180"/>
        <w:rPr>
          <w:rFonts w:ascii="Century Gothic" w:hAnsi="Century Gothic"/>
          <w:bCs/>
          <w:i/>
          <w:color w:val="4472C4"/>
        </w:rPr>
      </w:pPr>
      <w:r w:rsidRPr="00815CEA">
        <w:rPr>
          <w:rFonts w:ascii="Century Gothic" w:hAnsi="Century Gothic"/>
          <w:bCs/>
          <w:i/>
          <w:color w:val="4472C4"/>
        </w:rPr>
        <w:t>(</w:t>
      </w:r>
      <w:r w:rsidR="00CA2954" w:rsidRPr="00815CEA">
        <w:rPr>
          <w:rFonts w:ascii="Century Gothic" w:hAnsi="Century Gothic"/>
          <w:bCs/>
          <w:i/>
          <w:color w:val="4472C4"/>
        </w:rPr>
        <w:t>EVENTUELLEMENT</w:t>
      </w:r>
      <w:r w:rsidRPr="00815CEA">
        <w:rPr>
          <w:rFonts w:ascii="Century Gothic" w:hAnsi="Century Gothic"/>
          <w:bCs/>
          <w:i/>
          <w:color w:val="4472C4"/>
        </w:rPr>
        <w:t xml:space="preserve"> :)</w:t>
      </w:r>
    </w:p>
    <w:p w:rsidR="007B00D6" w:rsidRPr="00815CEA" w:rsidRDefault="00CA2954" w:rsidP="00A329A6">
      <w:pPr>
        <w:pBdr>
          <w:top w:val="single" w:sz="4" w:space="1" w:color="auto"/>
          <w:left w:val="single" w:sz="4" w:space="4" w:color="auto"/>
          <w:bottom w:val="single" w:sz="4" w:space="1" w:color="auto"/>
          <w:right w:val="single" w:sz="4" w:space="4" w:color="auto"/>
        </w:pBdr>
        <w:tabs>
          <w:tab w:val="left" w:leader="dot" w:pos="9180"/>
        </w:tabs>
        <w:ind w:left="284"/>
        <w:jc w:val="both"/>
        <w:rPr>
          <w:rFonts w:ascii="Century Gothic" w:hAnsi="Century Gothic"/>
          <w:b/>
          <w:bCs/>
          <w:color w:val="4472C4"/>
        </w:rPr>
      </w:pPr>
      <w:r w:rsidRPr="00815CEA">
        <w:rPr>
          <w:rFonts w:ascii="Century Gothic" w:hAnsi="Century Gothic"/>
          <w:color w:val="4472C4"/>
        </w:rPr>
        <w:t xml:space="preserve">Le coéquipier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w:t>
      </w:r>
      <w:r w:rsidRPr="00815CEA">
        <w:rPr>
          <w:rFonts w:ascii="Century Gothic" w:hAnsi="Century Gothic"/>
          <w:bCs/>
          <w:color w:val="4472C4"/>
        </w:rPr>
        <w:t xml:space="preserve">Division </w:t>
      </w:r>
      <w:r w:rsidR="00FF7F45" w:rsidRPr="00815CEA">
        <w:rPr>
          <w:rFonts w:ascii="Century Gothic" w:hAnsi="Century Gothic"/>
          <w:bCs/>
          <w:color w:val="4472C4"/>
        </w:rPr>
        <w:t>"</w:t>
      </w:r>
      <w:r w:rsidRPr="00815CEA">
        <w:rPr>
          <w:rFonts w:ascii="Century Gothic" w:hAnsi="Century Gothic"/>
          <w:bCs/>
          <w:color w:val="4472C4"/>
        </w:rPr>
        <w:t xml:space="preserve">HISTO </w:t>
      </w:r>
      <w:r w:rsidR="00FF7F45" w:rsidRPr="00815CEA">
        <w:rPr>
          <w:rFonts w:ascii="Century Gothic" w:hAnsi="Century Gothic"/>
          <w:bCs/>
          <w:color w:val="4472C4"/>
        </w:rPr>
        <w:t>–</w:t>
      </w:r>
      <w:r w:rsidRPr="00815CEA">
        <w:rPr>
          <w:rFonts w:ascii="Century Gothic" w:hAnsi="Century Gothic"/>
          <w:bCs/>
          <w:color w:val="4472C4"/>
        </w:rPr>
        <w:t>DEMO</w:t>
      </w:r>
      <w:r w:rsidR="00FF7F45" w:rsidRPr="00815CEA">
        <w:rPr>
          <w:rFonts w:ascii="Century Gothic" w:hAnsi="Century Gothic"/>
          <w:bCs/>
          <w:color w:val="4472C4"/>
        </w:rPr>
        <w:t>"</w:t>
      </w:r>
      <w:r w:rsidR="000D2F49" w:rsidRPr="00815CEA">
        <w:rPr>
          <w:rFonts w:ascii="Century Gothic" w:hAnsi="Century Gothic"/>
          <w:b/>
          <w:bCs/>
          <w:color w:val="4472C4"/>
        </w:rPr>
        <w:t xml:space="preserve"> </w:t>
      </w:r>
      <w:r w:rsidR="000D2F49" w:rsidRPr="00815CEA">
        <w:rPr>
          <w:rFonts w:ascii="Century Gothic" w:hAnsi="Century Gothic"/>
          <w:color w:val="4472C4"/>
        </w:rPr>
        <w:t xml:space="preserve">doit </w:t>
      </w:r>
      <w:r w:rsidRPr="00815CEA">
        <w:rPr>
          <w:rFonts w:ascii="Century Gothic" w:hAnsi="Century Gothic"/>
          <w:color w:val="4472C4"/>
        </w:rPr>
        <w:t>avoir atteint l’âge de</w:t>
      </w:r>
      <w:r w:rsidRPr="00815CEA">
        <w:rPr>
          <w:rFonts w:ascii="Century Gothic" w:hAnsi="Century Gothic"/>
          <w:b/>
          <w:bCs/>
          <w:color w:val="4472C4"/>
        </w:rPr>
        <w:t xml:space="preserve"> 1</w:t>
      </w:r>
      <w:r w:rsidR="000D2F49" w:rsidRPr="00815CEA">
        <w:rPr>
          <w:rFonts w:ascii="Century Gothic" w:hAnsi="Century Gothic"/>
          <w:b/>
          <w:bCs/>
          <w:color w:val="4472C4"/>
        </w:rPr>
        <w:t>8</w:t>
      </w:r>
      <w:r w:rsidRPr="00815CEA">
        <w:rPr>
          <w:rFonts w:ascii="Century Gothic" w:hAnsi="Century Gothic"/>
          <w:b/>
          <w:bCs/>
          <w:color w:val="4472C4"/>
        </w:rPr>
        <w:t xml:space="preserve"> ans</w:t>
      </w:r>
      <w:r w:rsidR="000D2F49" w:rsidRPr="00815CEA">
        <w:rPr>
          <w:rFonts w:ascii="Century Gothic" w:hAnsi="Century Gothic"/>
          <w:b/>
          <w:bCs/>
          <w:color w:val="4472C4"/>
        </w:rPr>
        <w:t>.</w:t>
      </w:r>
    </w:p>
    <w:p w:rsidR="00CA2954" w:rsidRPr="00815CEA" w:rsidRDefault="007B00D6" w:rsidP="00A329A6">
      <w:pPr>
        <w:pBdr>
          <w:top w:val="single" w:sz="4" w:space="1" w:color="auto"/>
          <w:left w:val="single" w:sz="4" w:space="4" w:color="auto"/>
          <w:bottom w:val="single" w:sz="4" w:space="1" w:color="auto"/>
          <w:right w:val="single" w:sz="4" w:space="4" w:color="auto"/>
        </w:pBdr>
        <w:tabs>
          <w:tab w:val="left" w:leader="dot" w:pos="9180"/>
        </w:tabs>
        <w:ind w:left="284"/>
        <w:jc w:val="both"/>
        <w:rPr>
          <w:rFonts w:ascii="Century Gothic" w:hAnsi="Century Gothic"/>
          <w:b/>
          <w:bCs/>
          <w:color w:val="4472C4"/>
        </w:rPr>
      </w:pPr>
      <w:r w:rsidRPr="00815CEA">
        <w:rPr>
          <w:rFonts w:ascii="Century Gothic" w:hAnsi="Century Gothic"/>
          <w:b/>
          <w:bCs/>
          <w:color w:val="4472C4"/>
        </w:rPr>
        <w:t>Aucune dérogation ne sera accordée, même en cas de filiation entre le conducteur et son co-équipier.</w:t>
      </w:r>
    </w:p>
    <w:p w:rsidR="00CA2954" w:rsidRPr="00815CEA" w:rsidRDefault="000D2F49" w:rsidP="00A329A6">
      <w:pPr>
        <w:pStyle w:val="Corpsdetexte2"/>
        <w:pBdr>
          <w:top w:val="single" w:sz="4" w:space="1" w:color="auto"/>
          <w:left w:val="single" w:sz="4" w:space="4" w:color="auto"/>
          <w:bottom w:val="single" w:sz="4" w:space="1" w:color="auto"/>
          <w:right w:val="single" w:sz="4" w:space="4" w:color="auto"/>
        </w:pBdr>
        <w:ind w:left="284"/>
        <w:rPr>
          <w:color w:val="4472C4"/>
        </w:rPr>
      </w:pPr>
      <w:r w:rsidRPr="00815CEA">
        <w:rPr>
          <w:color w:val="4472C4"/>
        </w:rPr>
        <w:t>D’autre part, a</w:t>
      </w:r>
      <w:r w:rsidR="00CA2954" w:rsidRPr="00815CEA">
        <w:rPr>
          <w:color w:val="4472C4"/>
        </w:rPr>
        <w:t>ucun passager, autre que le coéquipier repris sur la liste des équipages qualifiés ne pourra intégrer la voiture, à aucun moment de la manifestation.</w:t>
      </w:r>
    </w:p>
    <w:p w:rsidR="00CA2954" w:rsidRDefault="00CA2954">
      <w:pPr>
        <w:tabs>
          <w:tab w:val="left" w:leader="dot" w:pos="9180"/>
        </w:tabs>
        <w:ind w:left="210"/>
        <w:jc w:val="both"/>
        <w:rPr>
          <w:rFonts w:ascii="Century Gothic" w:hAnsi="Century Gothic"/>
          <w:sz w:val="10"/>
          <w:lang w:val="fr-BE"/>
        </w:rPr>
      </w:pPr>
    </w:p>
    <w:p w:rsidR="00CA2954" w:rsidRDefault="00CA2954" w:rsidP="00FC49B7">
      <w:pPr>
        <w:numPr>
          <w:ilvl w:val="0"/>
          <w:numId w:val="28"/>
        </w:numPr>
        <w:jc w:val="both"/>
        <w:rPr>
          <w:rFonts w:ascii="Century Gothic" w:hAnsi="Century Gothic"/>
          <w:u w:val="single"/>
        </w:rPr>
      </w:pPr>
      <w:r>
        <w:rPr>
          <w:rFonts w:ascii="Century Gothic" w:hAnsi="Century Gothic"/>
        </w:rPr>
        <w:t xml:space="preserve"> </w:t>
      </w:r>
      <w:r>
        <w:rPr>
          <w:rFonts w:ascii="Century Gothic" w:hAnsi="Century Gothic"/>
          <w:u w:val="single"/>
        </w:rPr>
        <w:t>Récupération des licences</w:t>
      </w:r>
    </w:p>
    <w:p w:rsidR="00CA2954" w:rsidRDefault="00CA2954">
      <w:pPr>
        <w:ind w:left="210"/>
        <w:jc w:val="both"/>
        <w:rPr>
          <w:rFonts w:ascii="Century Gothic" w:hAnsi="Century Gothic"/>
          <w:u w:val="single"/>
        </w:rPr>
      </w:pPr>
      <w:r>
        <w:rPr>
          <w:rFonts w:ascii="Century Gothic" w:hAnsi="Century Gothic"/>
          <w:u w:val="single"/>
        </w:rPr>
        <w:t>En cours d’épreuve :</w:t>
      </w:r>
    </w:p>
    <w:p w:rsidR="00CA2954" w:rsidRPr="00FC49B7" w:rsidRDefault="00CA2954" w:rsidP="00FC49B7">
      <w:pPr>
        <w:tabs>
          <w:tab w:val="left" w:leader="dot" w:pos="10206"/>
        </w:tabs>
        <w:ind w:left="210"/>
        <w:jc w:val="both"/>
        <w:rPr>
          <w:rFonts w:ascii="Century Gothic" w:hAnsi="Century Gothic"/>
          <w:color w:val="0070C0"/>
        </w:rPr>
      </w:pPr>
      <w:r w:rsidRPr="00FC49B7">
        <w:rPr>
          <w:rFonts w:ascii="Century Gothic" w:hAnsi="Century Gothic"/>
          <w:i/>
          <w:iCs/>
          <w:color w:val="0070C0"/>
        </w:rPr>
        <w:t>(</w:t>
      </w:r>
      <w:r w:rsidRPr="00F07D89">
        <w:rPr>
          <w:rFonts w:ascii="Century Gothic" w:hAnsi="Century Gothic"/>
          <w:i/>
          <w:iCs/>
          <w:color w:val="4472C4"/>
        </w:rPr>
        <w:t>Emplacement)</w:t>
      </w:r>
      <w:r w:rsidRPr="00FC49B7">
        <w:rPr>
          <w:rFonts w:ascii="Century Gothic" w:hAnsi="Century Gothic"/>
          <w:color w:val="0070C0"/>
        </w:rPr>
        <w:t xml:space="preserve"> : </w:t>
      </w:r>
      <w:r w:rsidR="00FC49B7" w:rsidRPr="0000190D">
        <w:rPr>
          <w:rFonts w:ascii="Century Gothic" w:hAnsi="Century Gothic"/>
        </w:rPr>
        <w:tab/>
      </w:r>
    </w:p>
    <w:p w:rsidR="00CA2954" w:rsidRDefault="00CA2954" w:rsidP="00FC49B7">
      <w:pPr>
        <w:tabs>
          <w:tab w:val="left" w:leader="dot" w:pos="10206"/>
        </w:tabs>
        <w:ind w:left="210"/>
        <w:jc w:val="both"/>
        <w:rPr>
          <w:rFonts w:ascii="Century Gothic" w:hAnsi="Century Gothic"/>
          <w:u w:val="single"/>
        </w:rPr>
      </w:pPr>
      <w:r>
        <w:rPr>
          <w:rFonts w:ascii="Century Gothic" w:hAnsi="Century Gothic"/>
          <w:u w:val="single"/>
        </w:rPr>
        <w:t xml:space="preserve">En fin d’épreuve : </w:t>
      </w:r>
    </w:p>
    <w:p w:rsidR="00CA2954" w:rsidRPr="00FC49B7" w:rsidRDefault="00CA2954" w:rsidP="00FC49B7">
      <w:pPr>
        <w:tabs>
          <w:tab w:val="left" w:leader="dot" w:pos="10206"/>
        </w:tabs>
        <w:ind w:left="210"/>
        <w:jc w:val="both"/>
        <w:rPr>
          <w:rFonts w:ascii="Century Gothic" w:hAnsi="Century Gothic"/>
          <w:color w:val="0070C0"/>
        </w:rPr>
      </w:pPr>
      <w:r w:rsidRPr="00FC49B7">
        <w:rPr>
          <w:rFonts w:ascii="Century Gothic" w:hAnsi="Century Gothic"/>
          <w:i/>
          <w:iCs/>
          <w:color w:val="0070C0"/>
        </w:rPr>
        <w:t>(</w:t>
      </w:r>
      <w:r w:rsidRPr="00F07D89">
        <w:rPr>
          <w:rFonts w:ascii="Century Gothic" w:hAnsi="Century Gothic"/>
          <w:i/>
          <w:iCs/>
          <w:color w:val="4472C4"/>
        </w:rPr>
        <w:t>Emplacement</w:t>
      </w:r>
      <w:r w:rsidRPr="00F07D89">
        <w:rPr>
          <w:rFonts w:ascii="Century Gothic" w:hAnsi="Century Gothic"/>
          <w:color w:val="4472C4"/>
        </w:rPr>
        <w:t>) :</w:t>
      </w:r>
      <w:r w:rsidRPr="00FC49B7">
        <w:rPr>
          <w:rFonts w:ascii="Century Gothic" w:hAnsi="Century Gothic"/>
          <w:color w:val="0070C0"/>
        </w:rPr>
        <w:t xml:space="preserve"> </w:t>
      </w:r>
      <w:r w:rsidRPr="0000190D">
        <w:rPr>
          <w:rFonts w:ascii="Century Gothic" w:hAnsi="Century Gothic"/>
        </w:rPr>
        <w:tab/>
      </w:r>
    </w:p>
    <w:p w:rsidR="00CA2954" w:rsidRDefault="00CA2954">
      <w:pPr>
        <w:ind w:left="210"/>
        <w:jc w:val="both"/>
        <w:rPr>
          <w:rFonts w:ascii="Century Gothic" w:hAnsi="Century Gothic"/>
        </w:rPr>
      </w:pPr>
      <w:r>
        <w:rPr>
          <w:rFonts w:ascii="Century Gothic" w:hAnsi="Century Gothic"/>
        </w:rPr>
        <w:t xml:space="preserve">La récupération des licences est possible dès l’arrivée du concurrent, après présentation de sa voiture au préposé de la Commission Technique, jusqu’au moment se situant une heure après l’ouverture du parc fermé. </w:t>
      </w:r>
    </w:p>
    <w:p w:rsidR="00CA2954" w:rsidRDefault="00CA2954">
      <w:pPr>
        <w:ind w:left="210"/>
        <w:jc w:val="both"/>
        <w:rPr>
          <w:rFonts w:ascii="Century Gothic" w:hAnsi="Century Gothic"/>
        </w:rPr>
      </w:pPr>
      <w:r>
        <w:rPr>
          <w:rFonts w:ascii="Century Gothic" w:hAnsi="Century Gothic"/>
        </w:rPr>
        <w:t xml:space="preserve">Une somme de </w:t>
      </w:r>
      <w:r>
        <w:rPr>
          <w:rFonts w:ascii="Century Gothic" w:hAnsi="Century Gothic"/>
          <w:b/>
        </w:rPr>
        <w:t>25 €</w:t>
      </w:r>
      <w:r>
        <w:rPr>
          <w:rFonts w:ascii="Century Gothic" w:hAnsi="Century Gothic"/>
        </w:rPr>
        <w:t xml:space="preserve"> pour frais administratifs (par licence non récupérée) sera réclamée par l’ASAF aux </w:t>
      </w:r>
      <w:r w:rsidRPr="00FD2CCF">
        <w:rPr>
          <w:rFonts w:ascii="Century Gothic" w:hAnsi="Century Gothic"/>
        </w:rPr>
        <w:t xml:space="preserve">concurrents ayant omis de récupérer leur licence (Voir Art. </w:t>
      </w:r>
      <w:r w:rsidR="000D2F49" w:rsidRPr="00FD2CCF">
        <w:rPr>
          <w:rFonts w:ascii="Century Gothic" w:hAnsi="Century Gothic"/>
        </w:rPr>
        <w:t>2.</w:t>
      </w:r>
      <w:r w:rsidR="00D00DE4" w:rsidRPr="00D00DE4">
        <w:rPr>
          <w:rFonts w:ascii="Century Gothic" w:hAnsi="Century Gothic"/>
          <w:color w:val="7030A0"/>
        </w:rPr>
        <w:t>1</w:t>
      </w:r>
      <w:r w:rsidR="000D2F49" w:rsidRPr="00D00DE4">
        <w:rPr>
          <w:rFonts w:ascii="Century Gothic" w:hAnsi="Century Gothic"/>
          <w:color w:val="7030A0"/>
        </w:rPr>
        <w:t>.</w:t>
      </w:r>
      <w:r w:rsidR="000D2F49" w:rsidRPr="00FD2CCF">
        <w:rPr>
          <w:rFonts w:ascii="Century Gothic" w:hAnsi="Century Gothic"/>
        </w:rPr>
        <w:t>12,</w:t>
      </w:r>
      <w:r w:rsidRPr="00FD2CCF">
        <w:rPr>
          <w:rFonts w:ascii="Century Gothic" w:hAnsi="Century Gothic"/>
        </w:rPr>
        <w:t xml:space="preserve"> du RPR).</w:t>
      </w:r>
    </w:p>
    <w:p w:rsidR="00A329A6" w:rsidRDefault="00A329A6">
      <w:pPr>
        <w:ind w:left="210"/>
        <w:jc w:val="both"/>
        <w:rPr>
          <w:rFonts w:ascii="Century Gothic" w:hAnsi="Century Gothic"/>
        </w:rPr>
      </w:pPr>
    </w:p>
    <w:p w:rsidR="00A329A6" w:rsidRPr="00FD2CCF" w:rsidRDefault="00A329A6">
      <w:pPr>
        <w:ind w:left="210"/>
        <w:jc w:val="both"/>
        <w:rPr>
          <w:rFonts w:ascii="Century Gothic" w:hAnsi="Century Gothic"/>
        </w:rPr>
      </w:pPr>
    </w:p>
    <w:p w:rsidR="00CA2954" w:rsidRPr="0067591F" w:rsidRDefault="00CA2954">
      <w:pPr>
        <w:ind w:left="210"/>
        <w:jc w:val="both"/>
        <w:rPr>
          <w:rFonts w:ascii="Century Gothic" w:hAnsi="Century Gothic"/>
          <w:sz w:val="4"/>
        </w:rPr>
      </w:pPr>
    </w:p>
    <w:p w:rsidR="00CA2954" w:rsidRPr="008A7838" w:rsidRDefault="00CA2954">
      <w:pPr>
        <w:ind w:left="851"/>
        <w:jc w:val="both"/>
        <w:rPr>
          <w:rFonts w:ascii="Century Gothic" w:hAnsi="Century Gothic"/>
          <w:sz w:val="6"/>
        </w:rPr>
      </w:pPr>
    </w:p>
    <w:p w:rsidR="00CA2954" w:rsidRDefault="00CA2954">
      <w:pPr>
        <w:pStyle w:val="Titre2"/>
      </w:pPr>
      <w:r>
        <w:t>V. DOTATION</w:t>
      </w:r>
    </w:p>
    <w:p w:rsidR="00CA2954" w:rsidRDefault="00CA2954">
      <w:pPr>
        <w:jc w:val="center"/>
        <w:rPr>
          <w:rFonts w:ascii="Century Gothic" w:hAnsi="Century Gothic"/>
          <w:b/>
          <w:sz w:val="10"/>
          <w:szCs w:val="10"/>
        </w:rPr>
      </w:pPr>
    </w:p>
    <w:p w:rsidR="00CA2954" w:rsidRDefault="00CA2954">
      <w:pPr>
        <w:ind w:right="-1008"/>
        <w:jc w:val="both"/>
        <w:rPr>
          <w:rFonts w:ascii="Century Gothic" w:hAnsi="Century Gothic"/>
          <w:b/>
          <w:sz w:val="22"/>
          <w:szCs w:val="22"/>
        </w:rPr>
      </w:pPr>
      <w:r>
        <w:rPr>
          <w:rFonts w:ascii="Century Gothic" w:hAnsi="Century Gothic"/>
          <w:b/>
          <w:sz w:val="22"/>
          <w:szCs w:val="22"/>
        </w:rPr>
        <w:t>Art. 10.  Proclamation des résultats</w:t>
      </w:r>
    </w:p>
    <w:p w:rsidR="00CA2954" w:rsidRDefault="008B735A">
      <w:pPr>
        <w:ind w:left="350" w:hanging="140"/>
        <w:jc w:val="both"/>
        <w:rPr>
          <w:rFonts w:ascii="Century Gothic" w:hAnsi="Century Gothic"/>
          <w:i/>
        </w:rPr>
      </w:pPr>
      <w:r w:rsidRPr="004B2A80">
        <w:rPr>
          <w:rFonts w:ascii="Century Gothic" w:hAnsi="Century Gothic"/>
        </w:rPr>
        <w:t>10</w:t>
      </w:r>
      <w:r w:rsidR="00CA2954" w:rsidRPr="004B2A80">
        <w:rPr>
          <w:rFonts w:ascii="Century Gothic" w:hAnsi="Century Gothic"/>
        </w:rPr>
        <w:t>.1.</w:t>
      </w:r>
      <w:r w:rsidR="00CA2954">
        <w:rPr>
          <w:rFonts w:ascii="Century Gothic" w:hAnsi="Century Gothic"/>
        </w:rPr>
        <w:t> La proclamation des résultats et la remise des trophées se dérouleront le</w:t>
      </w:r>
      <w:r w:rsidR="00E45CCF">
        <w:rPr>
          <w:rFonts w:ascii="Century Gothic" w:hAnsi="Century Gothic"/>
        </w:rPr>
        <w:t xml:space="preserve"> …</w:t>
      </w:r>
      <w:r w:rsidR="00CA2954">
        <w:rPr>
          <w:rFonts w:ascii="Century Gothic" w:hAnsi="Century Gothic"/>
        </w:rPr>
        <w:t>…</w:t>
      </w:r>
      <w:r w:rsidR="00E45CCF">
        <w:rPr>
          <w:rFonts w:ascii="Century Gothic" w:hAnsi="Century Gothic"/>
        </w:rPr>
        <w:t>……</w:t>
      </w:r>
      <w:r w:rsidR="00CA2954">
        <w:rPr>
          <w:rFonts w:ascii="Century Gothic" w:hAnsi="Century Gothic"/>
        </w:rPr>
        <w:t xml:space="preserve">. </w:t>
      </w:r>
      <w:r w:rsidR="00E45CCF">
        <w:rPr>
          <w:rFonts w:ascii="Century Gothic" w:hAnsi="Century Gothic"/>
        </w:rPr>
        <w:t>à.…</w:t>
      </w:r>
      <w:r w:rsidR="00CA2954">
        <w:rPr>
          <w:rFonts w:ascii="Century Gothic" w:hAnsi="Century Gothic"/>
        </w:rPr>
        <w:t xml:space="preserve">…... heures </w:t>
      </w:r>
      <w:r w:rsidR="00CA2954">
        <w:rPr>
          <w:rFonts w:ascii="Century Gothic" w:hAnsi="Century Gothic"/>
          <w:i/>
        </w:rPr>
        <w:t>(préciser l'endroit)</w:t>
      </w:r>
    </w:p>
    <w:p w:rsidR="00CA2954" w:rsidRDefault="008B735A">
      <w:pPr>
        <w:ind w:left="350" w:hanging="140"/>
        <w:jc w:val="both"/>
        <w:rPr>
          <w:rFonts w:ascii="Century Gothic" w:hAnsi="Century Gothic"/>
        </w:rPr>
      </w:pPr>
      <w:r w:rsidRPr="004B2A80">
        <w:rPr>
          <w:rFonts w:ascii="Century Gothic" w:hAnsi="Century Gothic"/>
        </w:rPr>
        <w:t>10</w:t>
      </w:r>
      <w:r w:rsidR="00CA2954" w:rsidRPr="004B2A80">
        <w:rPr>
          <w:rFonts w:ascii="Century Gothic" w:hAnsi="Century Gothic"/>
        </w:rPr>
        <w:t>.2.</w:t>
      </w:r>
      <w:r w:rsidR="00CA2954" w:rsidRPr="008B735A">
        <w:rPr>
          <w:rFonts w:ascii="Century Gothic" w:hAnsi="Century Gothic"/>
          <w:color w:val="7030A0"/>
        </w:rPr>
        <w:t> </w:t>
      </w:r>
      <w:r w:rsidR="00CA2954">
        <w:rPr>
          <w:rFonts w:ascii="Century Gothic" w:hAnsi="Century Gothic"/>
        </w:rPr>
        <w:t xml:space="preserve">Des prix </w:t>
      </w:r>
      <w:r w:rsidR="00CA2954" w:rsidRPr="00F07D89">
        <w:rPr>
          <w:rFonts w:ascii="Century Gothic" w:hAnsi="Century Gothic"/>
          <w:i/>
          <w:color w:val="4472C4"/>
        </w:rPr>
        <w:t>(facultatifs)</w:t>
      </w:r>
      <w:r w:rsidR="00CA2954">
        <w:rPr>
          <w:rFonts w:ascii="Century Gothic" w:hAnsi="Century Gothic"/>
        </w:rPr>
        <w:t xml:space="preserve"> et trophées seront distribués </w:t>
      </w:r>
      <w:r w:rsidR="00CA2954">
        <w:rPr>
          <w:rFonts w:ascii="Century Gothic" w:hAnsi="Century Gothic"/>
          <w:b/>
          <w:bCs/>
        </w:rPr>
        <w:t>successivement</w:t>
      </w:r>
      <w:r w:rsidR="00CA2954">
        <w:rPr>
          <w:rFonts w:ascii="Century Gothic" w:hAnsi="Century Gothic"/>
        </w:rPr>
        <w:t>, comme suit :</w:t>
      </w:r>
    </w:p>
    <w:p w:rsidR="00CA2954" w:rsidRDefault="00CA2954" w:rsidP="008A7838">
      <w:pPr>
        <w:widowControl/>
        <w:numPr>
          <w:ilvl w:val="0"/>
          <w:numId w:val="2"/>
        </w:numPr>
        <w:tabs>
          <w:tab w:val="left" w:pos="1134"/>
        </w:tabs>
        <w:ind w:left="1134" w:hanging="425"/>
        <w:jc w:val="both"/>
        <w:rPr>
          <w:rFonts w:ascii="Century Gothic" w:hAnsi="Century Gothic"/>
          <w:i/>
        </w:rPr>
      </w:pPr>
      <w:r>
        <w:rPr>
          <w:rFonts w:ascii="Century Gothic" w:hAnsi="Century Gothic"/>
        </w:rPr>
        <w:t xml:space="preserve">Autres récompenses éventuelles </w:t>
      </w:r>
      <w:r>
        <w:rPr>
          <w:rFonts w:ascii="Century Gothic" w:hAnsi="Century Gothic"/>
          <w:i/>
        </w:rPr>
        <w:t>(débuter la cérémonie par ce point)</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 xml:space="preserve">3 Premiers de la </w:t>
      </w:r>
      <w:r w:rsidR="00E45CCF">
        <w:rPr>
          <w:rFonts w:ascii="Century Gothic" w:hAnsi="Century Gothic"/>
        </w:rPr>
        <w:t>Division PH</w:t>
      </w:r>
      <w:r>
        <w:rPr>
          <w:rFonts w:ascii="Century Gothic" w:hAnsi="Century Gothic"/>
        </w:rPr>
        <w:t xml:space="preserve"> S/R</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Premiers de chaque classe de la Division PH Classic (16-17-18)</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 xml:space="preserve">3 premiers de la Division </w:t>
      </w:r>
      <w:r w:rsidR="00E45CCF">
        <w:rPr>
          <w:rFonts w:ascii="Century Gothic" w:hAnsi="Century Gothic"/>
        </w:rPr>
        <w:t>PH Classic</w:t>
      </w:r>
      <w:r>
        <w:rPr>
          <w:rFonts w:ascii="Century Gothic" w:hAnsi="Century Gothic"/>
        </w:rPr>
        <w:t xml:space="preserve"> (classes 16-17-18 confondues)</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Première dame au classement général Div. 4</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Premiers de chaque classe de la Div. 4 (pilote et copilote)</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3 premiers de la Div. 4 (pilotes et copilotes)</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Première dame au classement général Div. 1-2-3 confondues</w:t>
      </w:r>
    </w:p>
    <w:p w:rsidR="002A7D00" w:rsidRPr="005F18C6" w:rsidRDefault="002A7D00" w:rsidP="008A7838">
      <w:pPr>
        <w:widowControl/>
        <w:numPr>
          <w:ilvl w:val="0"/>
          <w:numId w:val="2"/>
        </w:numPr>
        <w:tabs>
          <w:tab w:val="left" w:pos="1134"/>
          <w:tab w:val="left" w:pos="1260"/>
        </w:tabs>
        <w:ind w:left="1134" w:hanging="425"/>
        <w:jc w:val="both"/>
        <w:rPr>
          <w:rFonts w:ascii="Century Gothic" w:hAnsi="Century Gothic"/>
        </w:rPr>
      </w:pPr>
      <w:r w:rsidRPr="00F07D89">
        <w:rPr>
          <w:rFonts w:ascii="Century Gothic" w:hAnsi="Century Gothic"/>
          <w:i/>
          <w:color w:val="4472C4"/>
        </w:rPr>
        <w:t>(Facultatif</w:t>
      </w:r>
      <w:r w:rsidRPr="00FD2CCF">
        <w:rPr>
          <w:rFonts w:ascii="Century Gothic" w:hAnsi="Century Gothic"/>
          <w:i/>
        </w:rPr>
        <w:t xml:space="preserve">) </w:t>
      </w:r>
      <w:r w:rsidRPr="00FD2CCF">
        <w:rPr>
          <w:rFonts w:ascii="Century Gothic" w:hAnsi="Century Gothic"/>
        </w:rPr>
        <w:t xml:space="preserve">Inter-écuries : </w:t>
      </w:r>
      <w:r w:rsidRPr="00FD2CCF">
        <w:rPr>
          <w:rFonts w:ascii="Century Gothic" w:hAnsi="Century Gothic"/>
          <w:i/>
        </w:rPr>
        <w:t>(voir Art 11 du RSG)</w:t>
      </w:r>
      <w:r w:rsidRPr="00FD2CCF">
        <w:rPr>
          <w:rFonts w:ascii="Century Gothic" w:hAnsi="Century Gothic"/>
        </w:rPr>
        <w:t xml:space="preserve"> (calculé sur le classement de la </w:t>
      </w:r>
      <w:r w:rsidRPr="005F18C6">
        <w:rPr>
          <w:rFonts w:ascii="Century Gothic" w:hAnsi="Century Gothic"/>
        </w:rPr>
        <w:t>Division 4)</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 xml:space="preserve">Inter-écuries : </w:t>
      </w:r>
      <w:r>
        <w:rPr>
          <w:rFonts w:ascii="Century Gothic" w:hAnsi="Century Gothic"/>
          <w:i/>
        </w:rPr>
        <w:t>(voir Art 11 du RSG)</w:t>
      </w:r>
      <w:r>
        <w:rPr>
          <w:rFonts w:ascii="Century Gothic" w:hAnsi="Century Gothic"/>
        </w:rPr>
        <w:t xml:space="preserve"> (calculé sur le classement des Div.1-2-3, confondues)</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Premiers de chaque classe des Div. 1-2-3 (pilote et copilote)</w:t>
      </w:r>
    </w:p>
    <w:p w:rsidR="00CA2954" w:rsidRDefault="00CA2954"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5 premiers du classement des Div. 1-2-3 confondues (pilotes et copilotes)</w:t>
      </w:r>
    </w:p>
    <w:p w:rsidR="00CA2954" w:rsidRPr="00FC49B7" w:rsidRDefault="00CA2954">
      <w:pPr>
        <w:jc w:val="center"/>
        <w:rPr>
          <w:rFonts w:ascii="Century Gothic" w:hAnsi="Century Gothic"/>
          <w:b/>
        </w:rPr>
      </w:pPr>
    </w:p>
    <w:p w:rsidR="00CA2954" w:rsidRDefault="00CA2954">
      <w:pPr>
        <w:jc w:val="center"/>
        <w:rPr>
          <w:rFonts w:ascii="Century Gothic" w:hAnsi="Century Gothic"/>
          <w:b/>
          <w:sz w:val="26"/>
          <w:szCs w:val="26"/>
        </w:rPr>
      </w:pPr>
      <w:r>
        <w:rPr>
          <w:rFonts w:ascii="Century Gothic" w:hAnsi="Century Gothic"/>
          <w:b/>
          <w:sz w:val="26"/>
          <w:szCs w:val="26"/>
        </w:rPr>
        <w:t>VI. POINTS DE CONTACT</w:t>
      </w:r>
    </w:p>
    <w:p w:rsidR="00CA2954" w:rsidRPr="0067591F" w:rsidRDefault="00CA2954">
      <w:pPr>
        <w:ind w:left="284"/>
        <w:jc w:val="both"/>
        <w:rPr>
          <w:rFonts w:ascii="Century Gothic" w:hAnsi="Century Gothic"/>
          <w:b/>
          <w:sz w:val="6"/>
          <w:szCs w:val="6"/>
        </w:rPr>
      </w:pPr>
    </w:p>
    <w:p w:rsidR="00CA2954" w:rsidRDefault="00CA2954">
      <w:pPr>
        <w:ind w:right="-1008"/>
        <w:jc w:val="both"/>
        <w:rPr>
          <w:rFonts w:ascii="Century Gothic" w:hAnsi="Century Gothic"/>
          <w:b/>
          <w:sz w:val="22"/>
          <w:szCs w:val="22"/>
        </w:rPr>
      </w:pPr>
      <w:r>
        <w:rPr>
          <w:rFonts w:ascii="Century Gothic" w:hAnsi="Century Gothic"/>
          <w:b/>
          <w:sz w:val="22"/>
          <w:szCs w:val="22"/>
        </w:rPr>
        <w:t xml:space="preserve">Art. 11.  Permanences </w:t>
      </w:r>
    </w:p>
    <w:p w:rsidR="00CA2954" w:rsidRPr="0067591F" w:rsidRDefault="00CA2954">
      <w:pPr>
        <w:numPr>
          <w:ilvl w:val="0"/>
          <w:numId w:val="6"/>
        </w:numPr>
        <w:tabs>
          <w:tab w:val="clear" w:pos="2092"/>
          <w:tab w:val="num" w:pos="540"/>
        </w:tabs>
        <w:ind w:left="540" w:hanging="330"/>
        <w:jc w:val="both"/>
        <w:rPr>
          <w:rFonts w:ascii="Century Gothic" w:hAnsi="Century Gothic"/>
          <w:i/>
          <w:sz w:val="16"/>
        </w:rPr>
      </w:pPr>
      <w:r>
        <w:rPr>
          <w:rFonts w:ascii="Century Gothic" w:hAnsi="Century Gothic"/>
        </w:rPr>
        <w:t>Jusqu'au ...………………</w:t>
      </w:r>
      <w:r w:rsidR="00E45CCF">
        <w:rPr>
          <w:rFonts w:ascii="Century Gothic" w:hAnsi="Century Gothic"/>
        </w:rPr>
        <w:t>……</w:t>
      </w:r>
      <w:r>
        <w:rPr>
          <w:rFonts w:ascii="Century Gothic" w:hAnsi="Century Gothic"/>
        </w:rPr>
        <w:t>à</w:t>
      </w:r>
      <w:r w:rsidR="00E45CCF">
        <w:rPr>
          <w:rFonts w:ascii="Century Gothic" w:hAnsi="Century Gothic"/>
        </w:rPr>
        <w:t xml:space="preserve"> …</w:t>
      </w:r>
      <w:r>
        <w:rPr>
          <w:rFonts w:ascii="Century Gothic" w:hAnsi="Century Gothic"/>
        </w:rPr>
        <w:t xml:space="preserve">…....... </w:t>
      </w:r>
      <w:r w:rsidR="00E45CCF" w:rsidRPr="0067591F">
        <w:rPr>
          <w:rFonts w:ascii="Century Gothic" w:hAnsi="Century Gothic"/>
        </w:rPr>
        <w:t>Heures</w:t>
      </w:r>
      <w:r w:rsidRPr="0067591F">
        <w:rPr>
          <w:rFonts w:ascii="Century Gothic" w:hAnsi="Century Gothic"/>
        </w:rPr>
        <w:t xml:space="preserve"> </w:t>
      </w:r>
      <w:r w:rsidRPr="0067591F">
        <w:rPr>
          <w:rFonts w:ascii="Century Gothic" w:hAnsi="Century Gothic"/>
          <w:i/>
          <w:sz w:val="16"/>
        </w:rPr>
        <w:t xml:space="preserve">(nom, adresse et téléphone de </w:t>
      </w:r>
      <w:r w:rsidRPr="0067591F">
        <w:rPr>
          <w:rFonts w:ascii="Century Gothic" w:hAnsi="Century Gothic"/>
          <w:i/>
          <w:sz w:val="16"/>
          <w:u w:val="single"/>
        </w:rPr>
        <w:t>deux personnes</w:t>
      </w:r>
      <w:r w:rsidRPr="0067591F">
        <w:rPr>
          <w:rFonts w:ascii="Century Gothic" w:hAnsi="Century Gothic"/>
          <w:i/>
          <w:sz w:val="16"/>
        </w:rPr>
        <w:t xml:space="preserve"> de contact)</w:t>
      </w:r>
    </w:p>
    <w:p w:rsidR="00CA2954" w:rsidRDefault="00CA2954">
      <w:pPr>
        <w:numPr>
          <w:ilvl w:val="0"/>
          <w:numId w:val="6"/>
        </w:numPr>
        <w:tabs>
          <w:tab w:val="clear" w:pos="2092"/>
          <w:tab w:val="num" w:pos="540"/>
        </w:tabs>
        <w:ind w:left="462" w:hanging="252"/>
        <w:jc w:val="both"/>
        <w:rPr>
          <w:rFonts w:ascii="Century Gothic" w:hAnsi="Century Gothic"/>
          <w:i/>
        </w:rPr>
      </w:pPr>
      <w:r>
        <w:rPr>
          <w:rFonts w:ascii="Century Gothic" w:hAnsi="Century Gothic"/>
        </w:rPr>
        <w:t>A partir du ……………….......à</w:t>
      </w:r>
      <w:r w:rsidR="00E45CCF">
        <w:rPr>
          <w:rFonts w:ascii="Century Gothic" w:hAnsi="Century Gothic"/>
        </w:rPr>
        <w:t xml:space="preserve"> …………</w:t>
      </w:r>
      <w:r>
        <w:rPr>
          <w:rFonts w:ascii="Century Gothic" w:hAnsi="Century Gothic"/>
        </w:rPr>
        <w:t xml:space="preserve">. </w:t>
      </w:r>
      <w:r w:rsidR="00E45CCF">
        <w:rPr>
          <w:rFonts w:ascii="Century Gothic" w:hAnsi="Century Gothic"/>
        </w:rPr>
        <w:t>Heures</w:t>
      </w:r>
      <w:r>
        <w:rPr>
          <w:rFonts w:ascii="Century Gothic" w:hAnsi="Century Gothic"/>
        </w:rPr>
        <w:t xml:space="preserve"> </w:t>
      </w:r>
      <w:r w:rsidRPr="0067591F">
        <w:rPr>
          <w:rFonts w:ascii="Century Gothic" w:hAnsi="Century Gothic"/>
          <w:i/>
          <w:sz w:val="16"/>
        </w:rPr>
        <w:t>(nom, adresse et téléphone)</w:t>
      </w:r>
    </w:p>
    <w:p w:rsidR="00CA2954" w:rsidRDefault="00CA2954">
      <w:pPr>
        <w:ind w:left="284"/>
        <w:jc w:val="both"/>
        <w:rPr>
          <w:rFonts w:ascii="Century Gothic" w:hAnsi="Century Gothic"/>
          <w:b/>
          <w:i/>
          <w:sz w:val="10"/>
          <w:szCs w:val="10"/>
        </w:rPr>
      </w:pPr>
    </w:p>
    <w:p w:rsidR="00CA2954" w:rsidRDefault="00CA2954">
      <w:pPr>
        <w:ind w:right="-1008"/>
        <w:jc w:val="both"/>
        <w:rPr>
          <w:rFonts w:ascii="Century Gothic" w:hAnsi="Century Gothic"/>
          <w:b/>
          <w:sz w:val="22"/>
          <w:szCs w:val="22"/>
        </w:rPr>
      </w:pPr>
      <w:r>
        <w:rPr>
          <w:rFonts w:ascii="Century Gothic" w:hAnsi="Century Gothic"/>
          <w:b/>
          <w:sz w:val="22"/>
          <w:szCs w:val="22"/>
        </w:rPr>
        <w:lastRenderedPageBreak/>
        <w:t>Art. 12. Tableau d'affichage</w:t>
      </w:r>
    </w:p>
    <w:p w:rsidR="00CA2954" w:rsidRPr="00BB3881" w:rsidRDefault="00CA2954">
      <w:pPr>
        <w:tabs>
          <w:tab w:val="left" w:leader="dot" w:pos="9180"/>
        </w:tabs>
        <w:ind w:left="210"/>
        <w:jc w:val="both"/>
        <w:rPr>
          <w:rFonts w:ascii="Century Gothic" w:hAnsi="Century Gothic"/>
          <w:i/>
          <w:iCs/>
          <w:color w:val="4472C4"/>
          <w:lang w:val="en-US"/>
        </w:rPr>
      </w:pPr>
      <w:r w:rsidRPr="00BB3881">
        <w:rPr>
          <w:rFonts w:ascii="Century Gothic" w:hAnsi="Century Gothic"/>
          <w:i/>
          <w:iCs/>
          <w:color w:val="4472C4"/>
          <w:lang w:val="en-US"/>
        </w:rPr>
        <w:t>Situation(s) exacte(s)</w:t>
      </w:r>
      <w:r w:rsidRPr="00BB3881">
        <w:rPr>
          <w:rFonts w:ascii="Century Gothic" w:hAnsi="Century Gothic"/>
          <w:i/>
          <w:iCs/>
          <w:lang w:val="en-US"/>
        </w:rPr>
        <w:tab/>
      </w:r>
    </w:p>
    <w:p w:rsidR="00CA2954" w:rsidRPr="00BB3881" w:rsidRDefault="00CA2954">
      <w:pPr>
        <w:jc w:val="both"/>
        <w:rPr>
          <w:rFonts w:ascii="Century Gothic" w:hAnsi="Century Gothic"/>
          <w:b/>
          <w:lang w:val="en-US"/>
        </w:rPr>
      </w:pPr>
    </w:p>
    <w:p w:rsidR="00CA2954" w:rsidRPr="00BB3881" w:rsidRDefault="00CA2954">
      <w:pPr>
        <w:jc w:val="center"/>
        <w:rPr>
          <w:rFonts w:ascii="Century Gothic" w:hAnsi="Century Gothic"/>
          <w:b/>
          <w:sz w:val="26"/>
          <w:szCs w:val="26"/>
          <w:lang w:val="en-US"/>
        </w:rPr>
      </w:pPr>
      <w:r w:rsidRPr="00BB3881">
        <w:rPr>
          <w:rFonts w:ascii="Century Gothic" w:hAnsi="Century Gothic"/>
          <w:b/>
          <w:sz w:val="26"/>
          <w:szCs w:val="26"/>
          <w:lang w:val="en-US"/>
        </w:rPr>
        <w:t>VII. DIVERS</w:t>
      </w:r>
    </w:p>
    <w:p w:rsidR="00CA2954" w:rsidRPr="00BB3881" w:rsidRDefault="00CA2954">
      <w:pPr>
        <w:ind w:left="284"/>
        <w:jc w:val="both"/>
        <w:rPr>
          <w:rFonts w:ascii="Century Gothic" w:hAnsi="Century Gothic"/>
          <w:sz w:val="6"/>
          <w:lang w:val="en-US"/>
        </w:rPr>
      </w:pPr>
    </w:p>
    <w:p w:rsidR="00CA2954" w:rsidRPr="00FD2CCF" w:rsidRDefault="00CA2954">
      <w:pPr>
        <w:ind w:left="709"/>
        <w:jc w:val="both"/>
        <w:rPr>
          <w:rFonts w:ascii="Century Gothic" w:hAnsi="Century Gothic"/>
          <w:i/>
        </w:rPr>
      </w:pPr>
      <w:r w:rsidRPr="00FD2CCF">
        <w:rPr>
          <w:rFonts w:ascii="Century Gothic" w:hAnsi="Century Gothic"/>
          <w:lang w:val="en-US"/>
        </w:rPr>
        <w:t xml:space="preserve">A) Road-book d'assistance. </w:t>
      </w:r>
      <w:r w:rsidRPr="00FD2CCF">
        <w:rPr>
          <w:rFonts w:ascii="Century Gothic" w:hAnsi="Century Gothic"/>
        </w:rPr>
        <w:t xml:space="preserve">Panonceaux "assistance" </w:t>
      </w:r>
      <w:r w:rsidRPr="00FD2CCF">
        <w:rPr>
          <w:rFonts w:ascii="Century Gothic" w:hAnsi="Century Gothic"/>
          <w:i/>
        </w:rPr>
        <w:t xml:space="preserve">(Voir Art. </w:t>
      </w:r>
      <w:r w:rsidR="002A7D00" w:rsidRPr="00FD2CCF">
        <w:rPr>
          <w:rFonts w:ascii="Century Gothic" w:hAnsi="Century Gothic"/>
          <w:i/>
        </w:rPr>
        <w:t xml:space="preserve">17, </w:t>
      </w:r>
      <w:r w:rsidRPr="00FD2CCF">
        <w:rPr>
          <w:rFonts w:ascii="Century Gothic" w:hAnsi="Century Gothic"/>
          <w:i/>
        </w:rPr>
        <w:t>du RPR)</w:t>
      </w:r>
    </w:p>
    <w:p w:rsidR="00CA2954" w:rsidRPr="00F07D89" w:rsidRDefault="00CA2954">
      <w:pPr>
        <w:ind w:left="709"/>
        <w:jc w:val="both"/>
        <w:rPr>
          <w:rFonts w:ascii="Century Gothic" w:hAnsi="Century Gothic"/>
          <w:i/>
          <w:color w:val="4472C4"/>
        </w:rPr>
      </w:pPr>
      <w:r>
        <w:rPr>
          <w:rFonts w:ascii="Century Gothic" w:hAnsi="Century Gothic"/>
        </w:rPr>
        <w:t xml:space="preserve">B) Programmes </w:t>
      </w:r>
      <w:r w:rsidRPr="00F07D89">
        <w:rPr>
          <w:rFonts w:ascii="Century Gothic" w:hAnsi="Century Gothic"/>
          <w:i/>
          <w:color w:val="4472C4"/>
        </w:rPr>
        <w:t>(lieu(x) de vente et prix)</w:t>
      </w:r>
    </w:p>
    <w:p w:rsidR="00CA2954" w:rsidRDefault="00CA2954">
      <w:pPr>
        <w:ind w:left="709"/>
        <w:jc w:val="both"/>
        <w:rPr>
          <w:rFonts w:ascii="Century Gothic" w:hAnsi="Century Gothic"/>
        </w:rPr>
      </w:pPr>
      <w:r>
        <w:rPr>
          <w:rFonts w:ascii="Century Gothic" w:hAnsi="Century Gothic"/>
        </w:rPr>
        <w:t>C) Restauration, Hôtels.</w:t>
      </w:r>
    </w:p>
    <w:p w:rsidR="00CA2954" w:rsidRPr="0000190D" w:rsidRDefault="00CA2954">
      <w:pPr>
        <w:tabs>
          <w:tab w:val="left" w:leader="dot" w:pos="9180"/>
        </w:tabs>
        <w:ind w:left="720"/>
        <w:jc w:val="both"/>
        <w:rPr>
          <w:rFonts w:ascii="Century Gothic" w:hAnsi="Century Gothic"/>
          <w:i/>
        </w:rPr>
      </w:pPr>
      <w:r w:rsidRPr="00F07D89">
        <w:rPr>
          <w:rFonts w:ascii="Century Gothic" w:hAnsi="Century Gothic"/>
          <w:i/>
          <w:color w:val="4472C4"/>
        </w:rPr>
        <w:t>Etc</w:t>
      </w:r>
      <w:r w:rsidR="0000190D" w:rsidRPr="00F07D89">
        <w:rPr>
          <w:rFonts w:ascii="Century Gothic" w:hAnsi="Century Gothic"/>
          <w:i/>
          <w:color w:val="4472C4"/>
        </w:rPr>
        <w:t>.</w:t>
      </w:r>
      <w:r w:rsidRPr="00F07D89">
        <w:rPr>
          <w:rFonts w:ascii="Century Gothic" w:hAnsi="Century Gothic"/>
          <w:i/>
          <w:color w:val="4472C4"/>
        </w:rPr>
        <w:t xml:space="preserve"> </w:t>
      </w:r>
      <w:r w:rsidRPr="0000190D">
        <w:rPr>
          <w:rFonts w:ascii="Century Gothic" w:hAnsi="Century Gothic"/>
          <w:i/>
        </w:rPr>
        <w:tab/>
      </w:r>
    </w:p>
    <w:p w:rsidR="00FC49B7" w:rsidRDefault="00FC49B7">
      <w:pPr>
        <w:pStyle w:val="Titre2"/>
      </w:pPr>
    </w:p>
    <w:p w:rsidR="00CA2954" w:rsidRDefault="00CA2954">
      <w:pPr>
        <w:pStyle w:val="Titre2"/>
      </w:pPr>
      <w:r>
        <w:t>VIII. APPROBATIONS</w:t>
      </w:r>
    </w:p>
    <w:p w:rsidR="00CA2954" w:rsidRDefault="00CA2954">
      <w:pPr>
        <w:pStyle w:val="Titre1"/>
      </w:pPr>
      <w:r>
        <w:t>Art. 13.</w:t>
      </w:r>
    </w:p>
    <w:p w:rsidR="00CA2954" w:rsidRDefault="00CA2954">
      <w:pPr>
        <w:ind w:left="180"/>
        <w:jc w:val="both"/>
        <w:rPr>
          <w:rFonts w:ascii="Century Gothic" w:hAnsi="Century Gothic"/>
        </w:rPr>
      </w:pPr>
      <w:r>
        <w:rPr>
          <w:rFonts w:ascii="Century Gothic" w:hAnsi="Century Gothic"/>
        </w:rPr>
        <w:t>En ce qui concerne les articles non repris au présent règlement, les textes des dernières Prescriptions de l’ASAF seront d'application.</w:t>
      </w:r>
    </w:p>
    <w:p w:rsidR="00CA2954" w:rsidRDefault="00CA2954">
      <w:pPr>
        <w:ind w:left="567"/>
        <w:jc w:val="both"/>
        <w:rPr>
          <w:rFonts w:ascii="Century Gothic" w:hAnsi="Century Gothic"/>
          <w:sz w:val="10"/>
          <w:szCs w:val="10"/>
        </w:rPr>
      </w:pPr>
    </w:p>
    <w:p w:rsidR="00CA2954" w:rsidRDefault="00CA2954">
      <w:pPr>
        <w:ind w:right="-1008"/>
        <w:jc w:val="both"/>
        <w:rPr>
          <w:rFonts w:ascii="Century Gothic" w:hAnsi="Century Gothic"/>
          <w:b/>
          <w:sz w:val="22"/>
          <w:szCs w:val="22"/>
        </w:rPr>
      </w:pPr>
      <w:r>
        <w:rPr>
          <w:rFonts w:ascii="Century Gothic" w:hAnsi="Century Gothic"/>
          <w:b/>
          <w:sz w:val="22"/>
          <w:szCs w:val="22"/>
        </w:rPr>
        <w:t>Art. 14.</w:t>
      </w:r>
    </w:p>
    <w:p w:rsidR="00CA2954" w:rsidRDefault="00CA2954">
      <w:pPr>
        <w:ind w:left="180"/>
        <w:jc w:val="both"/>
        <w:rPr>
          <w:rFonts w:ascii="Century Gothic" w:hAnsi="Century Gothic"/>
        </w:rPr>
      </w:pPr>
      <w:r>
        <w:rPr>
          <w:rFonts w:ascii="Century Gothic" w:hAnsi="Century Gothic"/>
        </w:rPr>
        <w:t>Tous les cas non prévus, tout litige et toute contestation seront tranchés par la Direction de Course en accord avec le Collège des CS.</w:t>
      </w:r>
    </w:p>
    <w:p w:rsidR="00CA2954" w:rsidRDefault="00CA2954" w:rsidP="005D1982">
      <w:pPr>
        <w:tabs>
          <w:tab w:val="left" w:leader="dot" w:pos="3402"/>
        </w:tabs>
        <w:ind w:left="284"/>
        <w:jc w:val="both"/>
        <w:rPr>
          <w:rFonts w:ascii="Century Gothic" w:hAnsi="Century Gothic"/>
          <w:b/>
          <w:sz w:val="10"/>
          <w:szCs w:val="22"/>
        </w:rPr>
      </w:pPr>
    </w:p>
    <w:p w:rsidR="00CA2954" w:rsidRDefault="00CA2954" w:rsidP="005D1982">
      <w:pPr>
        <w:tabs>
          <w:tab w:val="left" w:leader="dot" w:pos="3402"/>
        </w:tabs>
        <w:ind w:left="142"/>
        <w:jc w:val="both"/>
        <w:rPr>
          <w:rFonts w:ascii="Century Gothic" w:hAnsi="Century Gothic"/>
        </w:rPr>
      </w:pPr>
      <w:r>
        <w:rPr>
          <w:rFonts w:ascii="Century Gothic" w:hAnsi="Century Gothic"/>
          <w:u w:val="single"/>
        </w:rPr>
        <w:t>Le règlement a été approuvé par</w:t>
      </w:r>
      <w:r>
        <w:rPr>
          <w:rFonts w:ascii="Century Gothic" w:hAnsi="Century Gothic"/>
        </w:rPr>
        <w:t xml:space="preserve"> :</w:t>
      </w:r>
    </w:p>
    <w:p w:rsidR="00CA2954" w:rsidRDefault="00E45CCF" w:rsidP="005D1982">
      <w:pPr>
        <w:tabs>
          <w:tab w:val="left" w:leader="dot" w:pos="3402"/>
          <w:tab w:val="left" w:leader="dot" w:pos="9072"/>
        </w:tabs>
        <w:ind w:left="207"/>
        <w:jc w:val="both"/>
        <w:rPr>
          <w:rFonts w:ascii="Century Gothic" w:hAnsi="Century Gothic"/>
        </w:rPr>
      </w:pPr>
      <w:r>
        <w:rPr>
          <w:rFonts w:ascii="Century Gothic" w:hAnsi="Century Gothic"/>
        </w:rPr>
        <w:t>-</w:t>
      </w:r>
      <w:r w:rsidR="005D1982">
        <w:rPr>
          <w:rFonts w:ascii="Century Gothic" w:hAnsi="Century Gothic"/>
        </w:rPr>
        <w:t xml:space="preserve"> </w:t>
      </w:r>
      <w:r w:rsidR="005D1982">
        <w:rPr>
          <w:rFonts w:ascii="Century Gothic" w:hAnsi="Century Gothic"/>
        </w:rPr>
        <w:tab/>
      </w:r>
      <w:r>
        <w:rPr>
          <w:rFonts w:ascii="Century Gothic" w:hAnsi="Century Gothic"/>
        </w:rPr>
        <w:t xml:space="preserve"> (</w:t>
      </w:r>
      <w:r w:rsidR="00CA2954">
        <w:rPr>
          <w:rFonts w:ascii="Century Gothic" w:hAnsi="Century Gothic"/>
        </w:rPr>
        <w:t xml:space="preserve">Lic. </w:t>
      </w:r>
      <w:r>
        <w:rPr>
          <w:rFonts w:ascii="Century Gothic" w:hAnsi="Century Gothic"/>
        </w:rPr>
        <w:t>ASAF n</w:t>
      </w:r>
      <w:r w:rsidR="00CA2954">
        <w:rPr>
          <w:rFonts w:ascii="Century Gothic" w:hAnsi="Century Gothic"/>
        </w:rPr>
        <w:t xml:space="preserve">° …) </w:t>
      </w:r>
      <w:r>
        <w:rPr>
          <w:rFonts w:ascii="Century Gothic" w:hAnsi="Century Gothic"/>
        </w:rPr>
        <w:t>pour la</w:t>
      </w:r>
      <w:r w:rsidR="00CA2954">
        <w:rPr>
          <w:rFonts w:ascii="Century Gothic" w:hAnsi="Century Gothic"/>
        </w:rPr>
        <w:t xml:space="preserve"> CSAP</w:t>
      </w:r>
      <w:r>
        <w:rPr>
          <w:rFonts w:ascii="Century Gothic" w:hAnsi="Century Gothic"/>
        </w:rPr>
        <w:t>........,</w:t>
      </w:r>
      <w:r w:rsidR="004100D9">
        <w:rPr>
          <w:rFonts w:ascii="Century Gothic" w:hAnsi="Century Gothic"/>
        </w:rPr>
        <w:t xml:space="preserve"> en date du</w:t>
      </w:r>
      <w:r w:rsidR="005D1982">
        <w:rPr>
          <w:rFonts w:ascii="Century Gothic" w:hAnsi="Century Gothic"/>
        </w:rPr>
        <w:tab/>
      </w:r>
    </w:p>
    <w:p w:rsidR="00CA2954" w:rsidRDefault="00CA2954" w:rsidP="005D1982">
      <w:pPr>
        <w:tabs>
          <w:tab w:val="left" w:leader="dot" w:pos="3402"/>
          <w:tab w:val="left" w:leader="dot" w:pos="9072"/>
        </w:tabs>
        <w:ind w:left="207"/>
        <w:jc w:val="both"/>
        <w:rPr>
          <w:rFonts w:ascii="Century Gothic" w:hAnsi="Century Gothic"/>
        </w:rPr>
      </w:pPr>
      <w:r>
        <w:rPr>
          <w:rFonts w:ascii="Century Gothic" w:hAnsi="Century Gothic"/>
        </w:rPr>
        <w:t>-</w:t>
      </w:r>
      <w:r w:rsidR="004100D9">
        <w:rPr>
          <w:rFonts w:ascii="Century Gothic" w:hAnsi="Century Gothic"/>
        </w:rPr>
        <w:t xml:space="preserve"> </w:t>
      </w:r>
      <w:r w:rsidR="005D1982">
        <w:rPr>
          <w:rFonts w:ascii="Century Gothic" w:hAnsi="Century Gothic"/>
        </w:rPr>
        <w:tab/>
        <w:t xml:space="preserve"> </w:t>
      </w:r>
      <w:r>
        <w:rPr>
          <w:rFonts w:ascii="Century Gothic" w:hAnsi="Century Gothic"/>
        </w:rPr>
        <w:t xml:space="preserve">(Lic. </w:t>
      </w:r>
      <w:r w:rsidR="00E45CCF">
        <w:rPr>
          <w:rFonts w:ascii="Century Gothic" w:hAnsi="Century Gothic"/>
        </w:rPr>
        <w:t>ASAF n</w:t>
      </w:r>
      <w:r>
        <w:rPr>
          <w:rFonts w:ascii="Century Gothic" w:hAnsi="Century Gothic"/>
        </w:rPr>
        <w:t xml:space="preserve">° …) pour l'ASAF, en date </w:t>
      </w:r>
      <w:r w:rsidR="004100D9">
        <w:rPr>
          <w:rFonts w:ascii="Century Gothic" w:hAnsi="Century Gothic"/>
        </w:rPr>
        <w:t xml:space="preserve">du </w:t>
      </w:r>
      <w:r w:rsidR="005D1982">
        <w:rPr>
          <w:rFonts w:ascii="Century Gothic" w:hAnsi="Century Gothic"/>
        </w:rPr>
        <w:tab/>
      </w:r>
    </w:p>
    <w:p w:rsidR="00CA2954" w:rsidRPr="005F18C6" w:rsidRDefault="00CA2954"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rsidR="00CA2954" w:rsidRPr="005F18C6" w:rsidRDefault="00CA2954"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rsidR="00CA2954" w:rsidRPr="005F18C6" w:rsidRDefault="00CA2954"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sz w:val="16"/>
          <w:szCs w:val="16"/>
          <w:highlight w:val="yellow"/>
        </w:rPr>
      </w:pPr>
      <w:r w:rsidRPr="005F18C6">
        <w:rPr>
          <w:rFonts w:ascii="Century Gothic" w:hAnsi="Century Gothic"/>
        </w:rPr>
        <w:t>La licence d’homologation du parcours a été délivrée par :</w:t>
      </w:r>
    </w:p>
    <w:p w:rsidR="00CA2954" w:rsidRDefault="00CA2954" w:rsidP="005D1982">
      <w:pPr>
        <w:numPr>
          <w:ilvl w:val="0"/>
          <w:numId w:val="6"/>
        </w:numPr>
        <w:tabs>
          <w:tab w:val="clear" w:pos="2092"/>
          <w:tab w:val="left" w:leader="dot" w:pos="3402"/>
          <w:tab w:val="left" w:leader="dot" w:pos="3544"/>
          <w:tab w:val="left" w:leader="dot" w:pos="4340"/>
          <w:tab w:val="left" w:leader="dot" w:pos="6300"/>
          <w:tab w:val="left" w:leader="dot" w:pos="9072"/>
        </w:tabs>
        <w:ind w:left="284" w:hanging="142"/>
        <w:jc w:val="both"/>
        <w:rPr>
          <w:rFonts w:ascii="Century Gothic" w:hAnsi="Century Gothic"/>
        </w:rPr>
      </w:pPr>
      <w:r>
        <w:rPr>
          <w:rFonts w:ascii="Century Gothic" w:hAnsi="Century Gothic"/>
        </w:rPr>
        <w:t xml:space="preserve">, </w:t>
      </w:r>
      <w:r w:rsidR="00454DAF">
        <w:rPr>
          <w:rFonts w:ascii="Century Gothic" w:hAnsi="Century Gothic"/>
        </w:rPr>
        <w:t>(</w:t>
      </w:r>
      <w:r>
        <w:rPr>
          <w:rFonts w:ascii="Century Gothic" w:hAnsi="Century Gothic"/>
        </w:rPr>
        <w:t>L</w:t>
      </w:r>
      <w:r w:rsidR="00454DAF">
        <w:rPr>
          <w:rFonts w:ascii="Century Gothic" w:hAnsi="Century Gothic"/>
        </w:rPr>
        <w:t>ic.ASAF</w:t>
      </w:r>
      <w:r>
        <w:rPr>
          <w:rFonts w:ascii="Century Gothic" w:hAnsi="Century Gothic"/>
        </w:rPr>
        <w:t xml:space="preserve"> N° …</w:t>
      </w:r>
      <w:r w:rsidR="00454DAF">
        <w:rPr>
          <w:rFonts w:ascii="Century Gothic" w:hAnsi="Century Gothic"/>
        </w:rPr>
        <w:t>)</w:t>
      </w:r>
      <w:r>
        <w:rPr>
          <w:rFonts w:ascii="Century Gothic" w:hAnsi="Century Gothic"/>
        </w:rPr>
        <w:t xml:space="preserve">, en date du </w:t>
      </w:r>
      <w:r w:rsidR="005D1982">
        <w:rPr>
          <w:rFonts w:ascii="Century Gothic" w:hAnsi="Century Gothic"/>
        </w:rPr>
        <w:tab/>
      </w:r>
      <w:r w:rsidR="005D1982">
        <w:rPr>
          <w:rFonts w:ascii="Century Gothic" w:hAnsi="Century Gothic"/>
        </w:rPr>
        <w:tab/>
      </w:r>
    </w:p>
    <w:sectPr w:rsidR="00CA2954" w:rsidSect="00E34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13" w:rsidRDefault="002C5713">
      <w:r>
        <w:separator/>
      </w:r>
    </w:p>
  </w:endnote>
  <w:endnote w:type="continuationSeparator" w:id="0">
    <w:p w:rsidR="002C5713" w:rsidRDefault="002C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altName w:val="Times New Roman"/>
    <w:charset w:val="00"/>
    <w:family w:val="auto"/>
    <w:pitch w:val="default"/>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13" w:rsidRDefault="002C5713">
      <w:r>
        <w:separator/>
      </w:r>
    </w:p>
  </w:footnote>
  <w:footnote w:type="continuationSeparator" w:id="0">
    <w:p w:rsidR="002C5713" w:rsidRDefault="002C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724096CA"/>
    <w:name w:val="WW8Num7"/>
    <w:lvl w:ilvl="0">
      <w:start w:val="3"/>
      <w:numFmt w:val="decimal"/>
      <w:lvlText w:val="2.5.%1."/>
      <w:lvlJc w:val="left"/>
      <w:pPr>
        <w:tabs>
          <w:tab w:val="num" w:pos="1146"/>
        </w:tabs>
        <w:ind w:left="426" w:firstLine="0"/>
      </w:pPr>
      <w:rPr>
        <w:rFonts w:hint="default"/>
        <w:b/>
        <w:bCs w:val="0"/>
        <w:i w:val="0"/>
        <w:iCs w:val="0"/>
        <w:color w:val="auto"/>
        <w:sz w:val="20"/>
        <w:szCs w:val="22"/>
      </w:rPr>
    </w:lvl>
    <w:lvl w:ilvl="1">
      <w:start w:val="1"/>
      <w:numFmt w:val="none"/>
      <w:lvlText w:val=""/>
      <w:lvlJc w:val="left"/>
      <w:pPr>
        <w:tabs>
          <w:tab w:val="num" w:pos="531"/>
        </w:tabs>
        <w:ind w:left="171" w:firstLine="0"/>
      </w:pPr>
      <w:rPr>
        <w:rFonts w:hint="default"/>
      </w:rPr>
    </w:lvl>
    <w:lvl w:ilvl="2">
      <w:start w:val="1"/>
      <w:numFmt w:val="none"/>
      <w:lvlText w:val=""/>
      <w:lvlJc w:val="left"/>
      <w:pPr>
        <w:tabs>
          <w:tab w:val="num" w:pos="1252"/>
        </w:tabs>
        <w:ind w:left="1119" w:hanging="227"/>
      </w:pPr>
      <w:rPr>
        <w:rFonts w:hint="default"/>
      </w:rPr>
    </w:lvl>
    <w:lvl w:ilvl="3">
      <w:start w:val="1"/>
      <w:numFmt w:val="decimal"/>
      <w:lvlText w:val="%4."/>
      <w:lvlJc w:val="left"/>
      <w:pPr>
        <w:tabs>
          <w:tab w:val="num" w:pos="2332"/>
        </w:tabs>
        <w:ind w:left="1900" w:hanging="648"/>
      </w:pPr>
      <w:rPr>
        <w:rFonts w:hint="default"/>
      </w:rPr>
    </w:lvl>
    <w:lvl w:ilvl="4">
      <w:start w:val="1"/>
      <w:numFmt w:val="decimal"/>
      <w:lvlText w:val="%4.%5.."/>
      <w:lvlJc w:val="left"/>
      <w:pPr>
        <w:tabs>
          <w:tab w:val="num" w:pos="3052"/>
        </w:tabs>
        <w:ind w:left="2404" w:hanging="792"/>
      </w:pPr>
      <w:rPr>
        <w:rFonts w:hint="default"/>
      </w:rPr>
    </w:lvl>
    <w:lvl w:ilvl="5">
      <w:start w:val="1"/>
      <w:numFmt w:val="decimal"/>
      <w:lvlText w:val="%4.%5.%6.."/>
      <w:lvlJc w:val="left"/>
      <w:pPr>
        <w:tabs>
          <w:tab w:val="num" w:pos="3772"/>
        </w:tabs>
        <w:ind w:left="2908" w:hanging="936"/>
      </w:pPr>
      <w:rPr>
        <w:rFonts w:hint="default"/>
      </w:rPr>
    </w:lvl>
    <w:lvl w:ilvl="6">
      <w:start w:val="1"/>
      <w:numFmt w:val="decimal"/>
      <w:lvlText w:val="%4.%5.%6.%7.."/>
      <w:lvlJc w:val="left"/>
      <w:pPr>
        <w:tabs>
          <w:tab w:val="num" w:pos="4492"/>
        </w:tabs>
        <w:ind w:left="3412" w:hanging="1080"/>
      </w:pPr>
      <w:rPr>
        <w:rFonts w:hint="default"/>
      </w:rPr>
    </w:lvl>
    <w:lvl w:ilvl="7">
      <w:start w:val="1"/>
      <w:numFmt w:val="decimal"/>
      <w:lvlText w:val="%4.%5.%6.%7.%8.."/>
      <w:lvlJc w:val="left"/>
      <w:pPr>
        <w:tabs>
          <w:tab w:val="num" w:pos="4852"/>
        </w:tabs>
        <w:ind w:left="3916" w:hanging="1224"/>
      </w:pPr>
      <w:rPr>
        <w:rFonts w:hint="default"/>
      </w:rPr>
    </w:lvl>
    <w:lvl w:ilvl="8">
      <w:start w:val="1"/>
      <w:numFmt w:val="decimal"/>
      <w:lvlText w:val="%4.%5.%6.%7.%8.%9.."/>
      <w:lvlJc w:val="left"/>
      <w:pPr>
        <w:tabs>
          <w:tab w:val="num" w:pos="5572"/>
        </w:tabs>
        <w:ind w:left="4492" w:hanging="1440"/>
      </w:pPr>
      <w:rPr>
        <w:rFonts w:hint="default"/>
      </w:rPr>
    </w:lvl>
  </w:abstractNum>
  <w:abstractNum w:abstractNumId="1"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cs="Times New Roman"/>
      </w:rPr>
    </w:lvl>
  </w:abstractNum>
  <w:abstractNum w:abstractNumId="7"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9"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6"/>
    <w:multiLevelType w:val="multilevel"/>
    <w:tmpl w:val="00000046"/>
    <w:name w:val="WW8Num69"/>
    <w:lvl w:ilvl="0">
      <w:start w:val="1"/>
      <w:numFmt w:val="decimal"/>
      <w:lvlText w:val="Art. %1."/>
      <w:lvlJc w:val="left"/>
      <w:pPr>
        <w:tabs>
          <w:tab w:val="num" w:pos="1260"/>
        </w:tabs>
        <w:ind w:left="540" w:firstLine="0"/>
      </w:pPr>
    </w:lvl>
    <w:lvl w:ilvl="1">
      <w:start w:val="1"/>
      <w:numFmt w:val="decimal"/>
      <w:lvlText w:val="Section %1.%2"/>
      <w:lvlJc w:val="left"/>
      <w:pPr>
        <w:tabs>
          <w:tab w:val="num" w:pos="1620"/>
        </w:tabs>
        <w:ind w:left="540" w:firstLine="0"/>
      </w:pPr>
    </w:lvl>
    <w:lvl w:ilvl="2">
      <w:start w:val="1"/>
      <w:numFmt w:val="lowerLetter"/>
      <w:lvlText w:val="(%3)"/>
      <w:lvlJc w:val="left"/>
      <w:pPr>
        <w:tabs>
          <w:tab w:val="num" w:pos="1260"/>
        </w:tabs>
        <w:ind w:left="1260" w:hanging="432"/>
      </w:pPr>
    </w:lvl>
    <w:lvl w:ilvl="3">
      <w:start w:val="1"/>
      <w:numFmt w:val="lowerRoman"/>
      <w:lvlText w:val="(%4)"/>
      <w:lvlJc w:val="left"/>
      <w:pPr>
        <w:tabs>
          <w:tab w:val="num" w:pos="1224"/>
        </w:tabs>
        <w:ind w:left="1224" w:hanging="144"/>
      </w:pPr>
    </w:lvl>
    <w:lvl w:ilvl="4">
      <w:start w:val="1"/>
      <w:numFmt w:val="decimal"/>
      <w:lvlText w:val="%5)"/>
      <w:lvlJc w:val="left"/>
      <w:pPr>
        <w:tabs>
          <w:tab w:val="num" w:pos="1548"/>
        </w:tabs>
        <w:ind w:left="1548" w:hanging="432"/>
      </w:pPr>
    </w:lvl>
    <w:lvl w:ilvl="5">
      <w:start w:val="1"/>
      <w:numFmt w:val="lowerLetter"/>
      <w:lvlText w:val="%6)"/>
      <w:lvlJc w:val="left"/>
      <w:pPr>
        <w:tabs>
          <w:tab w:val="num" w:pos="1692"/>
        </w:tabs>
        <w:ind w:left="1692" w:hanging="432"/>
      </w:pPr>
    </w:lvl>
    <w:lvl w:ilvl="6">
      <w:start w:val="1"/>
      <w:numFmt w:val="lowerRoman"/>
      <w:lvlText w:val="%7)"/>
      <w:lvlJc w:val="left"/>
      <w:pPr>
        <w:tabs>
          <w:tab w:val="num" w:pos="1836"/>
        </w:tabs>
        <w:ind w:left="1836" w:hanging="288"/>
      </w:pPr>
    </w:lvl>
    <w:lvl w:ilvl="7">
      <w:start w:val="1"/>
      <w:numFmt w:val="lowerLetter"/>
      <w:lvlText w:val="%8."/>
      <w:lvlJc w:val="left"/>
      <w:pPr>
        <w:tabs>
          <w:tab w:val="num" w:pos="1980"/>
        </w:tabs>
        <w:ind w:left="1980" w:hanging="432"/>
      </w:pPr>
    </w:lvl>
    <w:lvl w:ilvl="8">
      <w:start w:val="1"/>
      <w:numFmt w:val="lowerRoman"/>
      <w:lvlText w:val="%9."/>
      <w:lvlJc w:val="left"/>
      <w:pPr>
        <w:tabs>
          <w:tab w:val="num" w:pos="2124"/>
        </w:tabs>
        <w:ind w:left="2124" w:hanging="144"/>
      </w:pPr>
    </w:lvl>
  </w:abstractNum>
  <w:abstractNum w:abstractNumId="13" w15:restartNumberingAfterBreak="0">
    <w:nsid w:val="00000059"/>
    <w:multiLevelType w:val="multilevel"/>
    <w:tmpl w:val="00000059"/>
    <w:name w:val="WW8Num88"/>
    <w:lvl w:ilvl="0">
      <w:start w:val="1"/>
      <w:numFmt w:val="decimal"/>
      <w:lvlText w:val="%1."/>
      <w:lvlJc w:val="left"/>
      <w:pPr>
        <w:tabs>
          <w:tab w:val="num" w:pos="2197"/>
        </w:tabs>
        <w:ind w:left="2197" w:hanging="397"/>
      </w:pPr>
      <w:rPr>
        <w:b w:val="0"/>
        <w:i w:val="0"/>
      </w:rPr>
    </w:lvl>
    <w:lvl w:ilvl="1">
      <w:start w:val="1"/>
      <w:numFmt w:val="upperRoman"/>
      <w:lvlText w:val="%2."/>
      <w:lvlJc w:val="left"/>
      <w:pPr>
        <w:tabs>
          <w:tab w:val="num" w:pos="1800"/>
        </w:tabs>
        <w:ind w:left="1800" w:hanging="720"/>
      </w:pPr>
      <w:rPr>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5" w15:restartNumberingAfterBreak="0">
    <w:nsid w:val="12F32F53"/>
    <w:multiLevelType w:val="hybridMultilevel"/>
    <w:tmpl w:val="D550F4DC"/>
    <w:lvl w:ilvl="0" w:tplc="3F24AF36">
      <w:start w:val="1"/>
      <w:numFmt w:val="upperLetter"/>
      <w:lvlText w:val="%1)"/>
      <w:lvlJc w:val="left"/>
      <w:pPr>
        <w:ind w:left="570" w:hanging="360"/>
      </w:pPr>
      <w:rPr>
        <w:rFonts w:hint="default"/>
        <w:b w:val="0"/>
      </w:rPr>
    </w:lvl>
    <w:lvl w:ilvl="1" w:tplc="080C0019" w:tentative="1">
      <w:start w:val="1"/>
      <w:numFmt w:val="lowerLetter"/>
      <w:lvlText w:val="%2."/>
      <w:lvlJc w:val="left"/>
      <w:pPr>
        <w:ind w:left="1290" w:hanging="360"/>
      </w:pPr>
    </w:lvl>
    <w:lvl w:ilvl="2" w:tplc="080C001B" w:tentative="1">
      <w:start w:val="1"/>
      <w:numFmt w:val="lowerRoman"/>
      <w:lvlText w:val="%3."/>
      <w:lvlJc w:val="right"/>
      <w:pPr>
        <w:ind w:left="2010" w:hanging="180"/>
      </w:pPr>
    </w:lvl>
    <w:lvl w:ilvl="3" w:tplc="080C000F" w:tentative="1">
      <w:start w:val="1"/>
      <w:numFmt w:val="decimal"/>
      <w:lvlText w:val="%4."/>
      <w:lvlJc w:val="left"/>
      <w:pPr>
        <w:ind w:left="2730" w:hanging="360"/>
      </w:pPr>
    </w:lvl>
    <w:lvl w:ilvl="4" w:tplc="080C0019" w:tentative="1">
      <w:start w:val="1"/>
      <w:numFmt w:val="lowerLetter"/>
      <w:lvlText w:val="%5."/>
      <w:lvlJc w:val="left"/>
      <w:pPr>
        <w:ind w:left="3450" w:hanging="360"/>
      </w:pPr>
    </w:lvl>
    <w:lvl w:ilvl="5" w:tplc="080C001B" w:tentative="1">
      <w:start w:val="1"/>
      <w:numFmt w:val="lowerRoman"/>
      <w:lvlText w:val="%6."/>
      <w:lvlJc w:val="right"/>
      <w:pPr>
        <w:ind w:left="4170" w:hanging="180"/>
      </w:pPr>
    </w:lvl>
    <w:lvl w:ilvl="6" w:tplc="080C000F" w:tentative="1">
      <w:start w:val="1"/>
      <w:numFmt w:val="decimal"/>
      <w:lvlText w:val="%7."/>
      <w:lvlJc w:val="left"/>
      <w:pPr>
        <w:ind w:left="4890" w:hanging="360"/>
      </w:pPr>
    </w:lvl>
    <w:lvl w:ilvl="7" w:tplc="080C0019" w:tentative="1">
      <w:start w:val="1"/>
      <w:numFmt w:val="lowerLetter"/>
      <w:lvlText w:val="%8."/>
      <w:lvlJc w:val="left"/>
      <w:pPr>
        <w:ind w:left="5610" w:hanging="360"/>
      </w:pPr>
    </w:lvl>
    <w:lvl w:ilvl="8" w:tplc="080C001B" w:tentative="1">
      <w:start w:val="1"/>
      <w:numFmt w:val="lowerRoman"/>
      <w:lvlText w:val="%9."/>
      <w:lvlJc w:val="right"/>
      <w:pPr>
        <w:ind w:left="6330" w:hanging="180"/>
      </w:pPr>
    </w:lvl>
  </w:abstractNum>
  <w:abstractNum w:abstractNumId="16" w15:restartNumberingAfterBreak="0">
    <w:nsid w:val="17A25046"/>
    <w:multiLevelType w:val="singleLevel"/>
    <w:tmpl w:val="56EC0EAE"/>
    <w:lvl w:ilvl="0">
      <w:start w:val="1"/>
      <w:numFmt w:val="bullet"/>
      <w:lvlText w:val="-"/>
      <w:lvlJc w:val="left"/>
      <w:pPr>
        <w:tabs>
          <w:tab w:val="num" w:pos="644"/>
        </w:tabs>
        <w:ind w:left="644" w:hanging="360"/>
      </w:pPr>
      <w:rPr>
        <w:rFonts w:hint="default"/>
      </w:rPr>
    </w:lvl>
  </w:abstractNum>
  <w:abstractNum w:abstractNumId="17"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21637897"/>
    <w:multiLevelType w:val="hybridMultilevel"/>
    <w:tmpl w:val="16D8AC98"/>
    <w:lvl w:ilvl="0" w:tplc="AA843EA2">
      <w:start w:val="1"/>
      <w:numFmt w:val="upperLetter"/>
      <w:lvlText w:val="%1)"/>
      <w:lvlJc w:val="left"/>
      <w:pPr>
        <w:ind w:left="786" w:hanging="360"/>
      </w:pPr>
      <w:rPr>
        <w:rFonts w:hint="default"/>
        <w:i w:val="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9" w15:restartNumberingAfterBreak="0">
    <w:nsid w:val="2F6865EF"/>
    <w:multiLevelType w:val="multilevel"/>
    <w:tmpl w:val="0D40A048"/>
    <w:lvl w:ilvl="0">
      <w:start w:val="5"/>
      <w:numFmt w:val="decimal"/>
      <w:lvlText w:val="%1."/>
      <w:lvlJc w:val="left"/>
      <w:pPr>
        <w:ind w:left="360" w:hanging="360"/>
      </w:pPr>
      <w:rPr>
        <w:rFonts w:hint="default"/>
        <w:color w:val="auto"/>
      </w:rPr>
    </w:lvl>
    <w:lvl w:ilvl="1">
      <w:start w:val="2"/>
      <w:numFmt w:val="decimal"/>
      <w:lvlText w:val="%1.%2."/>
      <w:lvlJc w:val="left"/>
      <w:pPr>
        <w:ind w:left="1004" w:hanging="720"/>
      </w:pPr>
      <w:rPr>
        <w:rFonts w:hint="default"/>
        <w:color w:val="auto"/>
        <w:u w:val="single"/>
      </w:rPr>
    </w:lvl>
    <w:lvl w:ilvl="2">
      <w:start w:val="1"/>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20"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22" w15:restartNumberingAfterBreak="0">
    <w:nsid w:val="37C13020"/>
    <w:multiLevelType w:val="hybridMultilevel"/>
    <w:tmpl w:val="6B54E2AC"/>
    <w:lvl w:ilvl="0" w:tplc="5FB04690">
      <w:numFmt w:val="bullet"/>
      <w:lvlText w:val=""/>
      <w:lvlJc w:val="left"/>
      <w:pPr>
        <w:tabs>
          <w:tab w:val="num" w:pos="570"/>
        </w:tabs>
        <w:ind w:left="570" w:hanging="360"/>
      </w:pPr>
      <w:rPr>
        <w:rFonts w:ascii="Symbol" w:eastAsia="Times New Roman" w:hAnsi="Symbol" w:cs="Times New Roman" w:hint="default"/>
        <w:b/>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3" w15:restartNumberingAfterBreak="0">
    <w:nsid w:val="38B1227A"/>
    <w:multiLevelType w:val="hybridMultilevel"/>
    <w:tmpl w:val="A4BE99A6"/>
    <w:lvl w:ilvl="0" w:tplc="92928F66">
      <w:start w:val="1"/>
      <w:numFmt w:val="upperLetter"/>
      <w:lvlText w:val="%1)"/>
      <w:lvlJc w:val="left"/>
      <w:pPr>
        <w:ind w:left="570" w:hanging="360"/>
      </w:pPr>
      <w:rPr>
        <w:rFonts w:hint="default"/>
        <w:color w:val="auto"/>
      </w:rPr>
    </w:lvl>
    <w:lvl w:ilvl="1" w:tplc="080C0019" w:tentative="1">
      <w:start w:val="1"/>
      <w:numFmt w:val="lowerLetter"/>
      <w:lvlText w:val="%2."/>
      <w:lvlJc w:val="left"/>
      <w:pPr>
        <w:ind w:left="1290" w:hanging="360"/>
      </w:pPr>
    </w:lvl>
    <w:lvl w:ilvl="2" w:tplc="080C001B" w:tentative="1">
      <w:start w:val="1"/>
      <w:numFmt w:val="lowerRoman"/>
      <w:lvlText w:val="%3."/>
      <w:lvlJc w:val="right"/>
      <w:pPr>
        <w:ind w:left="2010" w:hanging="180"/>
      </w:pPr>
    </w:lvl>
    <w:lvl w:ilvl="3" w:tplc="080C000F" w:tentative="1">
      <w:start w:val="1"/>
      <w:numFmt w:val="decimal"/>
      <w:lvlText w:val="%4."/>
      <w:lvlJc w:val="left"/>
      <w:pPr>
        <w:ind w:left="2730" w:hanging="360"/>
      </w:pPr>
    </w:lvl>
    <w:lvl w:ilvl="4" w:tplc="080C0019" w:tentative="1">
      <w:start w:val="1"/>
      <w:numFmt w:val="lowerLetter"/>
      <w:lvlText w:val="%5."/>
      <w:lvlJc w:val="left"/>
      <w:pPr>
        <w:ind w:left="3450" w:hanging="360"/>
      </w:pPr>
    </w:lvl>
    <w:lvl w:ilvl="5" w:tplc="080C001B" w:tentative="1">
      <w:start w:val="1"/>
      <w:numFmt w:val="lowerRoman"/>
      <w:lvlText w:val="%6."/>
      <w:lvlJc w:val="right"/>
      <w:pPr>
        <w:ind w:left="4170" w:hanging="180"/>
      </w:pPr>
    </w:lvl>
    <w:lvl w:ilvl="6" w:tplc="080C000F" w:tentative="1">
      <w:start w:val="1"/>
      <w:numFmt w:val="decimal"/>
      <w:lvlText w:val="%7."/>
      <w:lvlJc w:val="left"/>
      <w:pPr>
        <w:ind w:left="4890" w:hanging="360"/>
      </w:pPr>
    </w:lvl>
    <w:lvl w:ilvl="7" w:tplc="080C0019" w:tentative="1">
      <w:start w:val="1"/>
      <w:numFmt w:val="lowerLetter"/>
      <w:lvlText w:val="%8."/>
      <w:lvlJc w:val="left"/>
      <w:pPr>
        <w:ind w:left="5610" w:hanging="360"/>
      </w:pPr>
    </w:lvl>
    <w:lvl w:ilvl="8" w:tplc="080C001B" w:tentative="1">
      <w:start w:val="1"/>
      <w:numFmt w:val="lowerRoman"/>
      <w:lvlText w:val="%9."/>
      <w:lvlJc w:val="right"/>
      <w:pPr>
        <w:ind w:left="6330" w:hanging="180"/>
      </w:pPr>
    </w:lvl>
  </w:abstractNum>
  <w:abstractNum w:abstractNumId="24" w15:restartNumberingAfterBreak="0">
    <w:nsid w:val="3FCA72C3"/>
    <w:multiLevelType w:val="hybridMultilevel"/>
    <w:tmpl w:val="F9528512"/>
    <w:lvl w:ilvl="0" w:tplc="FFFFFFFF">
      <w:numFmt w:val="bullet"/>
      <w:lvlText w:val="-"/>
      <w:lvlJc w:val="left"/>
      <w:pPr>
        <w:ind w:left="1146" w:hanging="360"/>
      </w:pPr>
      <w:rPr>
        <w:rFonts w:ascii="Calibri" w:eastAsia="Calibri" w:hAnsi="Calibri" w:cs="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5"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98529B6"/>
    <w:multiLevelType w:val="hybridMultilevel"/>
    <w:tmpl w:val="8158765A"/>
    <w:lvl w:ilvl="0" w:tplc="8E3056F6">
      <w:numFmt w:val="bullet"/>
      <w:lvlText w:val=""/>
      <w:lvlJc w:val="left"/>
      <w:pPr>
        <w:tabs>
          <w:tab w:val="num" w:pos="570"/>
        </w:tabs>
        <w:ind w:left="570" w:hanging="360"/>
      </w:pPr>
      <w:rPr>
        <w:rFonts w:ascii="Symbol" w:eastAsia="Times New Roman" w:hAnsi="Symbol" w:cs="Times New Roman" w:hint="default"/>
        <w:b/>
        <w:i w:val="0"/>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7" w15:restartNumberingAfterBreak="0">
    <w:nsid w:val="4CDA0F94"/>
    <w:multiLevelType w:val="hybridMultilevel"/>
    <w:tmpl w:val="A3BE4B62"/>
    <w:lvl w:ilvl="0" w:tplc="00000025">
      <w:start w:val="2"/>
      <w:numFmt w:val="bullet"/>
      <w:lvlText w:val="-"/>
      <w:lvlJc w:val="left"/>
      <w:pPr>
        <w:tabs>
          <w:tab w:val="num" w:pos="1417"/>
        </w:tabs>
        <w:ind w:left="1417" w:hanging="360"/>
      </w:pPr>
      <w:rPr>
        <w:rFonts w:ascii="OpenSymbol" w:hAnsi="OpenSymbol"/>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8" w15:restartNumberingAfterBreak="0">
    <w:nsid w:val="5FFF07ED"/>
    <w:multiLevelType w:val="hybridMultilevel"/>
    <w:tmpl w:val="6F081C5A"/>
    <w:lvl w:ilvl="0" w:tplc="00000025">
      <w:start w:val="2"/>
      <w:numFmt w:val="bullet"/>
      <w:lvlText w:val="-"/>
      <w:lvlJc w:val="left"/>
      <w:pPr>
        <w:tabs>
          <w:tab w:val="num" w:pos="1431"/>
        </w:tabs>
        <w:ind w:left="1431" w:hanging="360"/>
      </w:pPr>
      <w:rPr>
        <w:rFonts w:ascii="OpenSymbol" w:hAnsi="OpenSymbol"/>
      </w:rPr>
    </w:lvl>
    <w:lvl w:ilvl="1" w:tplc="080C0003" w:tentative="1">
      <w:start w:val="1"/>
      <w:numFmt w:val="bullet"/>
      <w:lvlText w:val="o"/>
      <w:lvlJc w:val="left"/>
      <w:pPr>
        <w:ind w:left="1944" w:hanging="360"/>
      </w:pPr>
      <w:rPr>
        <w:rFonts w:ascii="Courier New" w:hAnsi="Courier New" w:cs="Courier New" w:hint="default"/>
      </w:rPr>
    </w:lvl>
    <w:lvl w:ilvl="2" w:tplc="080C0005" w:tentative="1">
      <w:start w:val="1"/>
      <w:numFmt w:val="bullet"/>
      <w:lvlText w:val=""/>
      <w:lvlJc w:val="left"/>
      <w:pPr>
        <w:ind w:left="2664" w:hanging="360"/>
      </w:pPr>
      <w:rPr>
        <w:rFonts w:ascii="Wingdings" w:hAnsi="Wingdings" w:hint="default"/>
      </w:rPr>
    </w:lvl>
    <w:lvl w:ilvl="3" w:tplc="080C0001" w:tentative="1">
      <w:start w:val="1"/>
      <w:numFmt w:val="bullet"/>
      <w:lvlText w:val=""/>
      <w:lvlJc w:val="left"/>
      <w:pPr>
        <w:ind w:left="3384" w:hanging="360"/>
      </w:pPr>
      <w:rPr>
        <w:rFonts w:ascii="Symbol" w:hAnsi="Symbol" w:hint="default"/>
      </w:rPr>
    </w:lvl>
    <w:lvl w:ilvl="4" w:tplc="080C0003" w:tentative="1">
      <w:start w:val="1"/>
      <w:numFmt w:val="bullet"/>
      <w:lvlText w:val="o"/>
      <w:lvlJc w:val="left"/>
      <w:pPr>
        <w:ind w:left="4104" w:hanging="360"/>
      </w:pPr>
      <w:rPr>
        <w:rFonts w:ascii="Courier New" w:hAnsi="Courier New" w:cs="Courier New" w:hint="default"/>
      </w:rPr>
    </w:lvl>
    <w:lvl w:ilvl="5" w:tplc="080C0005" w:tentative="1">
      <w:start w:val="1"/>
      <w:numFmt w:val="bullet"/>
      <w:lvlText w:val=""/>
      <w:lvlJc w:val="left"/>
      <w:pPr>
        <w:ind w:left="4824" w:hanging="360"/>
      </w:pPr>
      <w:rPr>
        <w:rFonts w:ascii="Wingdings" w:hAnsi="Wingdings" w:hint="default"/>
      </w:rPr>
    </w:lvl>
    <w:lvl w:ilvl="6" w:tplc="080C0001" w:tentative="1">
      <w:start w:val="1"/>
      <w:numFmt w:val="bullet"/>
      <w:lvlText w:val=""/>
      <w:lvlJc w:val="left"/>
      <w:pPr>
        <w:ind w:left="5544" w:hanging="360"/>
      </w:pPr>
      <w:rPr>
        <w:rFonts w:ascii="Symbol" w:hAnsi="Symbol" w:hint="default"/>
      </w:rPr>
    </w:lvl>
    <w:lvl w:ilvl="7" w:tplc="080C0003" w:tentative="1">
      <w:start w:val="1"/>
      <w:numFmt w:val="bullet"/>
      <w:lvlText w:val="o"/>
      <w:lvlJc w:val="left"/>
      <w:pPr>
        <w:ind w:left="6264" w:hanging="360"/>
      </w:pPr>
      <w:rPr>
        <w:rFonts w:ascii="Courier New" w:hAnsi="Courier New" w:cs="Courier New" w:hint="default"/>
      </w:rPr>
    </w:lvl>
    <w:lvl w:ilvl="8" w:tplc="080C0005" w:tentative="1">
      <w:start w:val="1"/>
      <w:numFmt w:val="bullet"/>
      <w:lvlText w:val=""/>
      <w:lvlJc w:val="left"/>
      <w:pPr>
        <w:ind w:left="6984" w:hanging="360"/>
      </w:pPr>
      <w:rPr>
        <w:rFonts w:ascii="Wingdings" w:hAnsi="Wingdings" w:hint="default"/>
      </w:rPr>
    </w:lvl>
  </w:abstractNum>
  <w:abstractNum w:abstractNumId="29" w15:restartNumberingAfterBreak="0">
    <w:nsid w:val="60BB4422"/>
    <w:multiLevelType w:val="multilevel"/>
    <w:tmpl w:val="3DDEC0E4"/>
    <w:lvl w:ilvl="0">
      <w:start w:val="1"/>
      <w:numFmt w:val="decimal"/>
      <w:pStyle w:val="1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1"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1"/>
  </w:num>
  <w:num w:numId="10">
    <w:abstractNumId w:val="13"/>
  </w:num>
  <w:num w:numId="11">
    <w:abstractNumId w:val="22"/>
  </w:num>
  <w:num w:numId="12">
    <w:abstractNumId w:val="26"/>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0"/>
  </w:num>
  <w:num w:numId="20">
    <w:abstractNumId w:val="12"/>
  </w:num>
  <w:num w:numId="21">
    <w:abstractNumId w:val="24"/>
  </w:num>
  <w:num w:numId="22">
    <w:abstractNumId w:val="2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3"/>
  </w:num>
  <w:num w:numId="28">
    <w:abstractNumId w:val="15"/>
  </w:num>
  <w:num w:numId="29">
    <w:abstractNumId w:val="27"/>
  </w:num>
  <w:num w:numId="30">
    <w:abstractNumId w:val="2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26"/>
    <w:rsid w:val="0000190D"/>
    <w:rsid w:val="00003EAC"/>
    <w:rsid w:val="000146A2"/>
    <w:rsid w:val="00016C48"/>
    <w:rsid w:val="000174C7"/>
    <w:rsid w:val="00054F02"/>
    <w:rsid w:val="0007784E"/>
    <w:rsid w:val="00091DA9"/>
    <w:rsid w:val="000A5FA7"/>
    <w:rsid w:val="000B7413"/>
    <w:rsid w:val="000D2F49"/>
    <w:rsid w:val="000E6457"/>
    <w:rsid w:val="000F27BF"/>
    <w:rsid w:val="00110D27"/>
    <w:rsid w:val="00135431"/>
    <w:rsid w:val="00185EA5"/>
    <w:rsid w:val="001868EC"/>
    <w:rsid w:val="00187FE1"/>
    <w:rsid w:val="001A132D"/>
    <w:rsid w:val="001A4BCA"/>
    <w:rsid w:val="001B5480"/>
    <w:rsid w:val="001D4560"/>
    <w:rsid w:val="001F2468"/>
    <w:rsid w:val="00216B2A"/>
    <w:rsid w:val="002218AD"/>
    <w:rsid w:val="00234848"/>
    <w:rsid w:val="0024771F"/>
    <w:rsid w:val="00252E17"/>
    <w:rsid w:val="00253933"/>
    <w:rsid w:val="00254C4F"/>
    <w:rsid w:val="002A7D00"/>
    <w:rsid w:val="002B4698"/>
    <w:rsid w:val="002C5713"/>
    <w:rsid w:val="002D4E57"/>
    <w:rsid w:val="002E11E0"/>
    <w:rsid w:val="002F15DE"/>
    <w:rsid w:val="00303DA1"/>
    <w:rsid w:val="0031001C"/>
    <w:rsid w:val="00310C44"/>
    <w:rsid w:val="003271ED"/>
    <w:rsid w:val="00347028"/>
    <w:rsid w:val="00352ABC"/>
    <w:rsid w:val="00376EEB"/>
    <w:rsid w:val="0038717A"/>
    <w:rsid w:val="003B3101"/>
    <w:rsid w:val="003D0D70"/>
    <w:rsid w:val="003D5886"/>
    <w:rsid w:val="003F6253"/>
    <w:rsid w:val="00403B32"/>
    <w:rsid w:val="00406B5B"/>
    <w:rsid w:val="004100D9"/>
    <w:rsid w:val="00411AC9"/>
    <w:rsid w:val="00416582"/>
    <w:rsid w:val="00421B67"/>
    <w:rsid w:val="00422977"/>
    <w:rsid w:val="00423682"/>
    <w:rsid w:val="004324F1"/>
    <w:rsid w:val="004376AA"/>
    <w:rsid w:val="00444D9A"/>
    <w:rsid w:val="00454DAF"/>
    <w:rsid w:val="00477443"/>
    <w:rsid w:val="00480322"/>
    <w:rsid w:val="004A56D3"/>
    <w:rsid w:val="004B2A80"/>
    <w:rsid w:val="004C4411"/>
    <w:rsid w:val="004D0088"/>
    <w:rsid w:val="00514E62"/>
    <w:rsid w:val="005312C3"/>
    <w:rsid w:val="00551C2A"/>
    <w:rsid w:val="005653F5"/>
    <w:rsid w:val="005D1982"/>
    <w:rsid w:val="005D1EFC"/>
    <w:rsid w:val="005D63E1"/>
    <w:rsid w:val="005D7CC9"/>
    <w:rsid w:val="005F18C6"/>
    <w:rsid w:val="00601E26"/>
    <w:rsid w:val="00612446"/>
    <w:rsid w:val="00633819"/>
    <w:rsid w:val="00634108"/>
    <w:rsid w:val="006446FA"/>
    <w:rsid w:val="006745E7"/>
    <w:rsid w:val="0067591F"/>
    <w:rsid w:val="00685F3F"/>
    <w:rsid w:val="00686401"/>
    <w:rsid w:val="00686626"/>
    <w:rsid w:val="006A7675"/>
    <w:rsid w:val="006D1B93"/>
    <w:rsid w:val="006F31C1"/>
    <w:rsid w:val="00726B44"/>
    <w:rsid w:val="00763AFF"/>
    <w:rsid w:val="007749AA"/>
    <w:rsid w:val="007815A6"/>
    <w:rsid w:val="00783BC9"/>
    <w:rsid w:val="007A7425"/>
    <w:rsid w:val="007B00D6"/>
    <w:rsid w:val="008005BC"/>
    <w:rsid w:val="00802E15"/>
    <w:rsid w:val="00814F1B"/>
    <w:rsid w:val="00815CEA"/>
    <w:rsid w:val="0082327F"/>
    <w:rsid w:val="00840273"/>
    <w:rsid w:val="00855903"/>
    <w:rsid w:val="00861E10"/>
    <w:rsid w:val="00876126"/>
    <w:rsid w:val="008A6B40"/>
    <w:rsid w:val="008A7838"/>
    <w:rsid w:val="008B735A"/>
    <w:rsid w:val="008D3D9F"/>
    <w:rsid w:val="008D5EAC"/>
    <w:rsid w:val="008F3898"/>
    <w:rsid w:val="008F421E"/>
    <w:rsid w:val="00902744"/>
    <w:rsid w:val="00934825"/>
    <w:rsid w:val="009350F5"/>
    <w:rsid w:val="009B4E39"/>
    <w:rsid w:val="009C1CF8"/>
    <w:rsid w:val="009D4ADB"/>
    <w:rsid w:val="00A329A6"/>
    <w:rsid w:val="00A45EAD"/>
    <w:rsid w:val="00A51E7D"/>
    <w:rsid w:val="00A600ED"/>
    <w:rsid w:val="00A63DF8"/>
    <w:rsid w:val="00A703F4"/>
    <w:rsid w:val="00A8625F"/>
    <w:rsid w:val="00A92422"/>
    <w:rsid w:val="00A948E3"/>
    <w:rsid w:val="00AA2781"/>
    <w:rsid w:val="00AA7C2F"/>
    <w:rsid w:val="00AB7238"/>
    <w:rsid w:val="00B10B9C"/>
    <w:rsid w:val="00B34472"/>
    <w:rsid w:val="00B5027C"/>
    <w:rsid w:val="00B559B9"/>
    <w:rsid w:val="00B56F3C"/>
    <w:rsid w:val="00B7463F"/>
    <w:rsid w:val="00BA7A68"/>
    <w:rsid w:val="00BB3881"/>
    <w:rsid w:val="00C236F9"/>
    <w:rsid w:val="00C23896"/>
    <w:rsid w:val="00C27440"/>
    <w:rsid w:val="00C4553E"/>
    <w:rsid w:val="00C55BB9"/>
    <w:rsid w:val="00C85270"/>
    <w:rsid w:val="00C92A37"/>
    <w:rsid w:val="00C97CB6"/>
    <w:rsid w:val="00CA2954"/>
    <w:rsid w:val="00CA656A"/>
    <w:rsid w:val="00CD65B5"/>
    <w:rsid w:val="00CE1938"/>
    <w:rsid w:val="00CF721D"/>
    <w:rsid w:val="00D00DE4"/>
    <w:rsid w:val="00D03895"/>
    <w:rsid w:val="00D03D08"/>
    <w:rsid w:val="00D379F5"/>
    <w:rsid w:val="00D53288"/>
    <w:rsid w:val="00D6168A"/>
    <w:rsid w:val="00D634FA"/>
    <w:rsid w:val="00D84CC6"/>
    <w:rsid w:val="00D866F8"/>
    <w:rsid w:val="00D978FD"/>
    <w:rsid w:val="00DB330E"/>
    <w:rsid w:val="00DB46AF"/>
    <w:rsid w:val="00DB56C6"/>
    <w:rsid w:val="00DC4FB4"/>
    <w:rsid w:val="00DD306D"/>
    <w:rsid w:val="00E00FBA"/>
    <w:rsid w:val="00E07416"/>
    <w:rsid w:val="00E15548"/>
    <w:rsid w:val="00E22B85"/>
    <w:rsid w:val="00E26F14"/>
    <w:rsid w:val="00E3441C"/>
    <w:rsid w:val="00E3634F"/>
    <w:rsid w:val="00E45CCF"/>
    <w:rsid w:val="00F07D89"/>
    <w:rsid w:val="00F43918"/>
    <w:rsid w:val="00F51889"/>
    <w:rsid w:val="00F8622B"/>
    <w:rsid w:val="00F87BB7"/>
    <w:rsid w:val="00FA02F8"/>
    <w:rsid w:val="00FB6047"/>
    <w:rsid w:val="00FC2AE5"/>
    <w:rsid w:val="00FC42CE"/>
    <w:rsid w:val="00FC49B7"/>
    <w:rsid w:val="00FD27E0"/>
    <w:rsid w:val="00FD2CCF"/>
    <w:rsid w:val="00FF7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4DDC3"/>
  <w15:chartTrackingRefBased/>
  <w15:docId w15:val="{60C31F72-CD87-414B-B195-9B35DEB5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ascii="BR-01T" w:hAnsi="BR-01T"/>
      <w:lang w:val="fr-FR" w:eastAsia="ar-SA"/>
    </w:rPr>
  </w:style>
  <w:style w:type="paragraph" w:styleId="Titre1">
    <w:name w:val="heading 1"/>
    <w:basedOn w:val="Normal"/>
    <w:next w:val="Normal"/>
    <w:qFormat/>
    <w:pPr>
      <w:keepNext/>
      <w:ind w:right="-1008"/>
      <w:jc w:val="both"/>
      <w:outlineLvl w:val="0"/>
    </w:pPr>
    <w:rPr>
      <w:rFonts w:ascii="Century Gothic" w:hAnsi="Century Gothic"/>
      <w:b/>
      <w:sz w:val="22"/>
      <w:szCs w:val="22"/>
    </w:rPr>
  </w:style>
  <w:style w:type="paragraph" w:styleId="Titre2">
    <w:name w:val="heading 2"/>
    <w:basedOn w:val="Normal"/>
    <w:next w:val="Normal"/>
    <w:qFormat/>
    <w:pPr>
      <w:keepNext/>
      <w:jc w:val="center"/>
      <w:outlineLvl w:val="1"/>
    </w:pPr>
    <w:rPr>
      <w:rFonts w:ascii="Century Gothic" w:hAnsi="Century Gothic"/>
      <w:b/>
      <w:sz w:val="26"/>
      <w:szCs w:val="26"/>
    </w:rPr>
  </w:style>
  <w:style w:type="paragraph" w:styleId="Titre3">
    <w:name w:val="heading 3"/>
    <w:basedOn w:val="Normal"/>
    <w:next w:val="Normal"/>
    <w:qFormat/>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qFormat/>
    <w:pPr>
      <w:keepNext/>
      <w:ind w:left="142"/>
      <w:jc w:val="both"/>
      <w:outlineLvl w:val="3"/>
    </w:pPr>
    <w:rPr>
      <w:rFonts w:ascii="Century Gothic" w:hAnsi="Century Gothic"/>
      <w:b/>
      <w:bCs/>
      <w:color w:val="FF0000"/>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qFormat/>
    <w:pPr>
      <w:keepNext/>
      <w:ind w:left="210"/>
      <w:jc w:val="both"/>
      <w:outlineLvl w:val="5"/>
    </w:pPr>
    <w:rPr>
      <w:rFonts w:ascii="Century Gothic" w:hAnsi="Century Gothic"/>
      <w:i/>
      <w:iCs/>
      <w:color w:val="FF0000"/>
    </w:rPr>
  </w:style>
  <w:style w:type="paragraph" w:styleId="Titre7">
    <w:name w:val="heading 7"/>
    <w:basedOn w:val="Normal"/>
    <w:next w:val="Normal"/>
    <w:qFormat/>
    <w:pPr>
      <w:keepNext/>
      <w:jc w:val="both"/>
      <w:outlineLvl w:val="6"/>
    </w:pPr>
    <w:rPr>
      <w:rFonts w:ascii="Century Gothic" w:hAnsi="Century Gothic"/>
      <w:b/>
      <w:iCs/>
    </w:rPr>
  </w:style>
  <w:style w:type="paragraph" w:styleId="Titre8">
    <w:name w:val="heading 8"/>
    <w:basedOn w:val="Normal"/>
    <w:next w:val="Normal"/>
    <w:qFormat/>
    <w:pPr>
      <w:keepNext/>
      <w:ind w:left="180"/>
      <w:jc w:val="both"/>
      <w:outlineLvl w:val="7"/>
    </w:pPr>
    <w:rPr>
      <w:rFonts w:ascii="Century Gothic" w:hAnsi="Century Gothic"/>
      <w:iCs/>
      <w:u w:val="single"/>
    </w:rPr>
  </w:style>
  <w:style w:type="paragraph" w:styleId="Titre9">
    <w:name w:val="heading 9"/>
    <w:basedOn w:val="Normal"/>
    <w:next w:val="Normal"/>
    <w:qFormat/>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qFormat/>
    <w:pPr>
      <w:jc w:val="center"/>
    </w:pPr>
    <w:rPr>
      <w:rFonts w:ascii="Century Gothic" w:hAnsi="Century Gothic"/>
      <w:b/>
      <w:sz w:val="24"/>
    </w:rPr>
  </w:style>
  <w:style w:type="paragraph" w:styleId="Sous-titre">
    <w:name w:val="Subtitle"/>
    <w:basedOn w:val="Normal"/>
    <w:qFormat/>
    <w:pPr>
      <w:spacing w:after="60"/>
      <w:jc w:val="center"/>
      <w:outlineLvl w:val="1"/>
    </w:pPr>
    <w:rPr>
      <w:rFonts w:ascii="Arial" w:hAnsi="Arial" w:cs="Arial"/>
      <w:sz w:val="24"/>
      <w:szCs w:val="24"/>
    </w:rPr>
  </w:style>
  <w:style w:type="paragraph" w:styleId="Retraitcorpsdetexte">
    <w:name w:val="Body Text Indent"/>
    <w:basedOn w:val="Normal"/>
    <w:semiHidden/>
    <w:pPr>
      <w:ind w:left="720"/>
      <w:jc w:val="both"/>
    </w:pPr>
    <w:rPr>
      <w:rFonts w:ascii="Century Gothic" w:hAnsi="Century Gothic"/>
    </w:rPr>
  </w:style>
  <w:style w:type="paragraph" w:customStyle="1" w:styleId="211">
    <w:name w:val="2.1.1."/>
    <w:basedOn w:val="Normal"/>
    <w:pPr>
      <w:widowControl/>
      <w:numPr>
        <w:numId w:val="13"/>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semiHidden/>
    <w:pPr>
      <w:ind w:left="180"/>
      <w:jc w:val="both"/>
    </w:pPr>
    <w:rPr>
      <w:rFonts w:ascii="Century Gothic" w:hAnsi="Century Gothic"/>
      <w:i/>
    </w:rPr>
  </w:style>
  <w:style w:type="paragraph" w:styleId="En-tte">
    <w:name w:val="header"/>
    <w:basedOn w:val="Normal"/>
    <w:semiHidden/>
    <w:unhideWhenUsed/>
    <w:pPr>
      <w:tabs>
        <w:tab w:val="center" w:pos="4536"/>
        <w:tab w:val="right" w:pos="9072"/>
      </w:tabs>
    </w:pPr>
  </w:style>
  <w:style w:type="character" w:customStyle="1" w:styleId="En-tteCar">
    <w:name w:val="En-tête Car"/>
    <w:rPr>
      <w:rFonts w:ascii="BR-01T" w:hAnsi="BR-01T"/>
      <w:lang w:val="fr-FR" w:eastAsia="ar-SA"/>
    </w:rPr>
  </w:style>
  <w:style w:type="paragraph" w:styleId="Pieddepage">
    <w:name w:val="footer"/>
    <w:basedOn w:val="Normal"/>
    <w:semiHidden/>
    <w:unhideWhenUsed/>
    <w:pPr>
      <w:tabs>
        <w:tab w:val="center" w:pos="4536"/>
        <w:tab w:val="right" w:pos="9072"/>
      </w:tabs>
    </w:pPr>
  </w:style>
  <w:style w:type="character" w:customStyle="1" w:styleId="PieddepageCar">
    <w:name w:val="Pied de page Car"/>
    <w:rPr>
      <w:rFonts w:ascii="BR-01T" w:hAnsi="BR-01T"/>
      <w:lang w:val="fr-FR" w:eastAsia="ar-SA"/>
    </w:rPr>
  </w:style>
  <w:style w:type="paragraph" w:styleId="Retraitcorpsdetexte3">
    <w:name w:val="Body Text Indent 3"/>
    <w:basedOn w:val="Normal"/>
    <w:semiHidden/>
    <w:pPr>
      <w:ind w:left="490"/>
      <w:jc w:val="both"/>
    </w:pPr>
    <w:rPr>
      <w:rFonts w:ascii="Century Gothic" w:hAnsi="Century Gothic"/>
      <w:color w:val="FF0000"/>
    </w:rPr>
  </w:style>
  <w:style w:type="paragraph" w:styleId="Normalcentr">
    <w:name w:val="Block Text"/>
    <w:basedOn w:val="Normal"/>
    <w:uiPriority w:val="99"/>
    <w:semiHidden/>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semiHidden/>
    <w:pPr>
      <w:widowControl/>
      <w:suppressAutoHyphens w:val="0"/>
    </w:pPr>
    <w:rPr>
      <w:rFonts w:ascii="Century Gothic" w:hAnsi="Century Gothic"/>
      <w:color w:val="0000FF"/>
      <w:sz w:val="19"/>
      <w:szCs w:val="19"/>
      <w:lang w:val="fr-BE" w:eastAsia="fr-BE"/>
    </w:rPr>
  </w:style>
  <w:style w:type="paragraph" w:styleId="Corpsdetexte">
    <w:name w:val="Body Text"/>
    <w:basedOn w:val="Normal"/>
    <w:semiHidden/>
    <w:pPr>
      <w:widowControl/>
      <w:suppressAutoHyphens w:val="0"/>
      <w:jc w:val="both"/>
    </w:pPr>
    <w:rPr>
      <w:rFonts w:ascii="Century Gothic" w:hAnsi="Century Gothic"/>
      <w:sz w:val="19"/>
      <w:szCs w:val="19"/>
      <w:lang w:val="fr-BE" w:eastAsia="fr-BE"/>
    </w:rPr>
  </w:style>
  <w:style w:type="paragraph" w:customStyle="1" w:styleId="111">
    <w:name w:val="1.1.1."/>
    <w:basedOn w:val="Normal"/>
    <w:pPr>
      <w:numPr>
        <w:numId w:val="18"/>
      </w:numPr>
      <w:jc w:val="both"/>
    </w:pPr>
    <w:rPr>
      <w:rFonts w:ascii="Century Gothic" w:hAnsi="Century Gothic"/>
      <w:b/>
      <w:szCs w:val="22"/>
    </w:rPr>
  </w:style>
  <w:style w:type="paragraph" w:customStyle="1" w:styleId="161">
    <w:name w:val="16.1."/>
    <w:basedOn w:val="Normal"/>
    <w:pPr>
      <w:numPr>
        <w:numId w:val="31"/>
      </w:numPr>
      <w:jc w:val="both"/>
    </w:pPr>
    <w:rPr>
      <w:rFonts w:ascii="Century Gothic" w:hAnsi="Century Gothic"/>
      <w:b/>
    </w:rPr>
  </w:style>
  <w:style w:type="paragraph" w:customStyle="1" w:styleId="141">
    <w:name w:val="14.1."/>
    <w:basedOn w:val="Normal"/>
    <w:rsid w:val="00686626"/>
    <w:pPr>
      <w:numPr>
        <w:numId w:val="2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783BC9"/>
    <w:rPr>
      <w:rFonts w:ascii="Tahoma" w:hAnsi="Tahoma" w:cs="Tahoma"/>
      <w:sz w:val="16"/>
      <w:szCs w:val="16"/>
    </w:rPr>
  </w:style>
  <w:style w:type="character" w:customStyle="1" w:styleId="TextedebullesCar">
    <w:name w:val="Texte de bulles Car"/>
    <w:link w:val="Textedebulles"/>
    <w:uiPriority w:val="99"/>
    <w:semiHidden/>
    <w:rsid w:val="00783BC9"/>
    <w:rPr>
      <w:rFonts w:ascii="Tahoma" w:hAnsi="Tahoma" w:cs="Tahoma"/>
      <w:sz w:val="16"/>
      <w:szCs w:val="16"/>
      <w:lang w:val="fr-FR" w:eastAsia="ar-SA"/>
    </w:rPr>
  </w:style>
  <w:style w:type="paragraph" w:styleId="Paragraphedeliste">
    <w:name w:val="List Paragraph"/>
    <w:basedOn w:val="Normal"/>
    <w:uiPriority w:val="34"/>
    <w:qFormat/>
    <w:rsid w:val="002B4698"/>
    <w:pPr>
      <w:ind w:left="720"/>
      <w:contextualSpacing/>
    </w:pPr>
    <w:rPr>
      <w:rFonts w:ascii="Century Gothic" w:eastAsia="Calibri"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6C1-BC24-4023-8066-77F5A9BE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5307</Words>
  <Characters>29193</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subject/>
  <dc:creator>User</dc:creator>
  <cp:keywords/>
  <cp:lastModifiedBy>Admin</cp:lastModifiedBy>
  <cp:revision>2</cp:revision>
  <cp:lastPrinted>2015-07-23T13:48:00Z</cp:lastPrinted>
  <dcterms:created xsi:type="dcterms:W3CDTF">2018-08-11T10:20:00Z</dcterms:created>
  <dcterms:modified xsi:type="dcterms:W3CDTF">2018-08-11T10:20:00Z</dcterms:modified>
</cp:coreProperties>
</file>