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8D429" w14:textId="77777777" w:rsidR="00F94A8C" w:rsidRPr="006C5C7D" w:rsidRDefault="00CB65E5" w:rsidP="00F94A8C">
      <w:pPr>
        <w:jc w:val="center"/>
        <w:rPr>
          <w:rFonts w:ascii="Century Gothic" w:hAnsi="Century Gothic" w:cs="Tahoma"/>
          <w:b/>
          <w:sz w:val="28"/>
          <w:szCs w:val="28"/>
          <w:u w:val="single"/>
          <w:lang w:val="fr-BE"/>
        </w:rPr>
      </w:pPr>
      <w:r w:rsidRPr="006C5C7D">
        <w:rPr>
          <w:rFonts w:ascii="Century Gothic" w:hAnsi="Century Gothic" w:cs="Tahoma"/>
          <w:b/>
          <w:sz w:val="28"/>
          <w:szCs w:val="28"/>
          <w:u w:val="single"/>
          <w:lang w:val="fr-BE"/>
        </w:rPr>
        <w:t>Constat de l’état d’une voiture de compétition</w:t>
      </w:r>
    </w:p>
    <w:p w14:paraId="0F6FFC11" w14:textId="77777777" w:rsidR="00F94A8C" w:rsidRPr="006C5C7D" w:rsidRDefault="00F94A8C" w:rsidP="00F94A8C">
      <w:pPr>
        <w:jc w:val="center"/>
        <w:rPr>
          <w:rFonts w:ascii="Century Gothic" w:hAnsi="Century Gothic" w:cs="Tahoma"/>
          <w:b/>
          <w:sz w:val="28"/>
          <w:szCs w:val="28"/>
          <w:u w:val="single"/>
          <w:lang w:val="fr-BE"/>
        </w:rPr>
      </w:pPr>
    </w:p>
    <w:p w14:paraId="5625E37A" w14:textId="77777777" w:rsidR="00CB65E5" w:rsidRPr="006C5C7D" w:rsidRDefault="00CB65E5" w:rsidP="00BE3DD9">
      <w:pPr>
        <w:tabs>
          <w:tab w:val="right" w:leader="dot" w:pos="9540"/>
        </w:tabs>
        <w:spacing w:line="360" w:lineRule="auto"/>
        <w:rPr>
          <w:rFonts w:ascii="Century Gothic" w:hAnsi="Century Gothic" w:cs="Tahoma"/>
          <w:sz w:val="22"/>
          <w:szCs w:val="22"/>
          <w:lang w:val="fr-BE"/>
        </w:rPr>
      </w:pPr>
      <w:r w:rsidRPr="006C5C7D">
        <w:rPr>
          <w:rFonts w:ascii="Century Gothic" w:hAnsi="Century Gothic" w:cs="Tahoma"/>
          <w:sz w:val="22"/>
          <w:szCs w:val="22"/>
          <w:lang w:val="fr-BE"/>
        </w:rPr>
        <w:t xml:space="preserve">Epreuve : </w:t>
      </w:r>
      <w:r w:rsidRPr="006C5C7D">
        <w:rPr>
          <w:rFonts w:ascii="Century Gothic" w:hAnsi="Century Gothic" w:cs="Tahoma"/>
          <w:sz w:val="22"/>
          <w:szCs w:val="22"/>
          <w:lang w:val="fr-BE"/>
        </w:rPr>
        <w:tab/>
      </w:r>
    </w:p>
    <w:p w14:paraId="0694AE38" w14:textId="77777777" w:rsidR="00CB65E5" w:rsidRPr="006C5C7D" w:rsidRDefault="00CB65E5" w:rsidP="0055383D">
      <w:pPr>
        <w:tabs>
          <w:tab w:val="right" w:leader="dot" w:pos="3600"/>
          <w:tab w:val="right" w:leader="dot" w:pos="5760"/>
          <w:tab w:val="right" w:leader="dot" w:pos="9540"/>
        </w:tabs>
        <w:spacing w:line="360" w:lineRule="auto"/>
        <w:rPr>
          <w:rFonts w:ascii="Century Gothic" w:hAnsi="Century Gothic" w:cs="Tahoma"/>
          <w:sz w:val="22"/>
          <w:szCs w:val="22"/>
          <w:lang w:val="fr-BE"/>
        </w:rPr>
      </w:pPr>
      <w:r w:rsidRPr="006C5C7D">
        <w:rPr>
          <w:rFonts w:ascii="Century Gothic" w:hAnsi="Century Gothic" w:cs="Tahoma"/>
          <w:sz w:val="22"/>
          <w:szCs w:val="22"/>
          <w:lang w:val="fr-BE"/>
        </w:rPr>
        <w:t>Date :</w:t>
      </w:r>
      <w:proofErr w:type="gramStart"/>
      <w:r w:rsidRPr="006C5C7D">
        <w:rPr>
          <w:rFonts w:ascii="Century Gothic" w:hAnsi="Century Gothic" w:cs="Tahoma"/>
          <w:sz w:val="22"/>
          <w:szCs w:val="22"/>
          <w:lang w:val="fr-BE"/>
        </w:rPr>
        <w:tab/>
        <w:t xml:space="preserve">  Heure</w:t>
      </w:r>
      <w:proofErr w:type="gramEnd"/>
      <w:r w:rsidRPr="006C5C7D">
        <w:rPr>
          <w:rFonts w:ascii="Century Gothic" w:hAnsi="Century Gothic" w:cs="Tahoma"/>
          <w:sz w:val="22"/>
          <w:szCs w:val="22"/>
          <w:lang w:val="fr-BE"/>
        </w:rPr>
        <w:t xml:space="preserve"> : </w:t>
      </w:r>
      <w:r w:rsidRPr="006C5C7D">
        <w:rPr>
          <w:rFonts w:ascii="Century Gothic" w:hAnsi="Century Gothic" w:cs="Tahoma"/>
          <w:sz w:val="22"/>
          <w:szCs w:val="22"/>
          <w:lang w:val="fr-BE"/>
        </w:rPr>
        <w:tab/>
      </w:r>
    </w:p>
    <w:p w14:paraId="10EC473B" w14:textId="77777777" w:rsidR="00CB65E5" w:rsidRPr="006C5C7D" w:rsidRDefault="00CB65E5" w:rsidP="0055383D">
      <w:pPr>
        <w:tabs>
          <w:tab w:val="right" w:leader="dot" w:pos="4680"/>
          <w:tab w:val="right" w:leader="dot" w:pos="8100"/>
          <w:tab w:val="right" w:leader="dot" w:pos="9540"/>
        </w:tabs>
        <w:spacing w:line="360" w:lineRule="auto"/>
        <w:rPr>
          <w:rFonts w:ascii="Century Gothic" w:hAnsi="Century Gothic" w:cs="Tahoma"/>
          <w:sz w:val="22"/>
          <w:szCs w:val="22"/>
          <w:lang w:val="fr-BE"/>
        </w:rPr>
      </w:pPr>
      <w:r w:rsidRPr="006C5C7D">
        <w:rPr>
          <w:rFonts w:ascii="Century Gothic" w:hAnsi="Century Gothic" w:cs="Tahoma"/>
          <w:sz w:val="22"/>
          <w:szCs w:val="22"/>
          <w:lang w:val="fr-BE"/>
        </w:rPr>
        <w:t>Pilote : Nom :</w:t>
      </w:r>
      <w:r w:rsidRPr="006C5C7D">
        <w:rPr>
          <w:rFonts w:ascii="Century Gothic" w:hAnsi="Century Gothic" w:cs="Tahoma"/>
          <w:sz w:val="22"/>
          <w:szCs w:val="22"/>
          <w:lang w:val="fr-BE"/>
        </w:rPr>
        <w:tab/>
        <w:t xml:space="preserve"> Prénom : </w:t>
      </w:r>
      <w:r w:rsidRPr="006C5C7D">
        <w:rPr>
          <w:rFonts w:ascii="Century Gothic" w:hAnsi="Century Gothic" w:cs="Tahoma"/>
          <w:sz w:val="22"/>
          <w:szCs w:val="22"/>
          <w:lang w:val="fr-BE"/>
        </w:rPr>
        <w:tab/>
        <w:t xml:space="preserve">N° </w:t>
      </w:r>
      <w:proofErr w:type="spellStart"/>
      <w:r w:rsidRPr="006C5C7D">
        <w:rPr>
          <w:rFonts w:ascii="Century Gothic" w:hAnsi="Century Gothic" w:cs="Tahoma"/>
          <w:sz w:val="22"/>
          <w:szCs w:val="22"/>
          <w:lang w:val="fr-BE"/>
        </w:rPr>
        <w:t>lic</w:t>
      </w:r>
      <w:proofErr w:type="spellEnd"/>
      <w:r w:rsidRPr="006C5C7D">
        <w:rPr>
          <w:rFonts w:ascii="Century Gothic" w:hAnsi="Century Gothic" w:cs="Tahoma"/>
          <w:sz w:val="22"/>
          <w:szCs w:val="22"/>
          <w:lang w:val="fr-BE"/>
        </w:rPr>
        <w:t>. :</w:t>
      </w:r>
      <w:r w:rsidRPr="006C5C7D">
        <w:rPr>
          <w:rFonts w:ascii="Century Gothic" w:hAnsi="Century Gothic" w:cs="Tahoma"/>
          <w:sz w:val="22"/>
          <w:szCs w:val="22"/>
          <w:lang w:val="fr-BE"/>
        </w:rPr>
        <w:tab/>
      </w:r>
    </w:p>
    <w:p w14:paraId="53754E57" w14:textId="77777777" w:rsidR="00CB65E5" w:rsidRPr="006C5C7D" w:rsidRDefault="00CB65E5" w:rsidP="0055383D">
      <w:pPr>
        <w:tabs>
          <w:tab w:val="right" w:leader="dot" w:pos="4140"/>
          <w:tab w:val="right" w:leader="dot" w:pos="7920"/>
          <w:tab w:val="right" w:leader="dot" w:pos="9540"/>
        </w:tabs>
        <w:spacing w:line="360" w:lineRule="auto"/>
        <w:rPr>
          <w:rFonts w:ascii="Century Gothic" w:hAnsi="Century Gothic" w:cs="Tahoma"/>
          <w:sz w:val="22"/>
          <w:szCs w:val="22"/>
          <w:lang w:val="fr-BE"/>
        </w:rPr>
      </w:pPr>
      <w:r w:rsidRPr="006C5C7D">
        <w:rPr>
          <w:rFonts w:ascii="Century Gothic" w:hAnsi="Century Gothic" w:cs="Tahoma"/>
          <w:sz w:val="22"/>
          <w:szCs w:val="22"/>
          <w:lang w:val="fr-BE"/>
        </w:rPr>
        <w:t xml:space="preserve">Numéro de compétition : </w:t>
      </w:r>
      <w:r w:rsidRPr="006C5C7D">
        <w:rPr>
          <w:rFonts w:ascii="Century Gothic" w:hAnsi="Century Gothic" w:cs="Tahoma"/>
          <w:sz w:val="22"/>
          <w:szCs w:val="22"/>
          <w:lang w:val="fr-BE"/>
        </w:rPr>
        <w:tab/>
      </w:r>
    </w:p>
    <w:p w14:paraId="564B4A61" w14:textId="77777777" w:rsidR="00F94A8C" w:rsidRPr="006C5C7D" w:rsidRDefault="00F94A8C" w:rsidP="0055383D">
      <w:pPr>
        <w:tabs>
          <w:tab w:val="right" w:leader="dot" w:pos="4140"/>
          <w:tab w:val="right" w:leader="dot" w:pos="7920"/>
          <w:tab w:val="right" w:leader="dot" w:pos="9540"/>
        </w:tabs>
        <w:spacing w:line="360" w:lineRule="auto"/>
        <w:rPr>
          <w:rFonts w:ascii="Century Gothic" w:hAnsi="Century Gothic" w:cs="Tahoma"/>
          <w:sz w:val="22"/>
          <w:szCs w:val="22"/>
          <w:lang w:val="fr-BE"/>
        </w:rPr>
      </w:pPr>
      <w:r w:rsidRPr="006C5C7D">
        <w:rPr>
          <w:rFonts w:ascii="Century Gothic" w:hAnsi="Century Gothic" w:cs="Tahoma"/>
          <w:sz w:val="22"/>
          <w:szCs w:val="22"/>
          <w:lang w:val="fr-BE"/>
        </w:rPr>
        <w:t>Numéro de carnet : ............................</w:t>
      </w:r>
    </w:p>
    <w:p w14:paraId="21713EDC" w14:textId="77777777" w:rsidR="00CB65E5" w:rsidRPr="006C5C7D" w:rsidRDefault="00CB65E5" w:rsidP="00BE3DD9">
      <w:pPr>
        <w:tabs>
          <w:tab w:val="right" w:leader="dot" w:pos="3960"/>
          <w:tab w:val="right" w:leader="dot" w:pos="7920"/>
          <w:tab w:val="right" w:leader="dot" w:pos="9720"/>
        </w:tabs>
        <w:spacing w:line="360" w:lineRule="auto"/>
        <w:rPr>
          <w:rFonts w:ascii="Century Gothic" w:hAnsi="Century Gothic" w:cs="Tahoma"/>
          <w:sz w:val="22"/>
          <w:szCs w:val="22"/>
          <w:lang w:val="fr-BE"/>
        </w:rPr>
      </w:pPr>
      <w:r w:rsidRPr="006C5C7D">
        <w:rPr>
          <w:rFonts w:ascii="Century Gothic" w:hAnsi="Century Gothic" w:cs="Tahoma"/>
          <w:sz w:val="22"/>
          <w:szCs w:val="22"/>
          <w:lang w:val="fr-BE"/>
        </w:rPr>
        <w:t xml:space="preserve">Marque : </w:t>
      </w:r>
      <w:proofErr w:type="gramStart"/>
      <w:r w:rsidRPr="006C5C7D">
        <w:rPr>
          <w:rFonts w:ascii="Century Gothic" w:hAnsi="Century Gothic" w:cs="Tahoma"/>
          <w:sz w:val="22"/>
          <w:szCs w:val="22"/>
          <w:lang w:val="fr-BE"/>
        </w:rPr>
        <w:tab/>
        <w:t xml:space="preserve">  Type</w:t>
      </w:r>
      <w:proofErr w:type="gramEnd"/>
      <w:r w:rsidRPr="006C5C7D">
        <w:rPr>
          <w:rFonts w:ascii="Century Gothic" w:hAnsi="Century Gothic" w:cs="Tahoma"/>
          <w:sz w:val="22"/>
          <w:szCs w:val="22"/>
          <w:lang w:val="fr-BE"/>
        </w:rPr>
        <w:t xml:space="preserve"> : </w:t>
      </w:r>
      <w:r w:rsidRPr="006C5C7D">
        <w:rPr>
          <w:rFonts w:ascii="Century Gothic" w:hAnsi="Century Gothic" w:cs="Tahoma"/>
          <w:sz w:val="22"/>
          <w:szCs w:val="22"/>
          <w:lang w:val="fr-BE"/>
        </w:rPr>
        <w:tab/>
        <w:t xml:space="preserve">  N°</w:t>
      </w:r>
      <w:r w:rsidR="00405BD6" w:rsidRPr="006C5C7D">
        <w:rPr>
          <w:rFonts w:ascii="Century Gothic" w:hAnsi="Century Gothic" w:cs="Tahoma"/>
          <w:sz w:val="22"/>
          <w:szCs w:val="22"/>
          <w:lang w:val="fr-BE"/>
        </w:rPr>
        <w:t xml:space="preserve"> d’immatriculation</w:t>
      </w:r>
      <w:r w:rsidRPr="006C5C7D">
        <w:rPr>
          <w:rFonts w:ascii="Century Gothic" w:hAnsi="Century Gothic" w:cs="Tahoma"/>
          <w:sz w:val="22"/>
          <w:szCs w:val="22"/>
          <w:lang w:val="fr-BE"/>
        </w:rPr>
        <w:t xml:space="preserve">: </w:t>
      </w:r>
      <w:r w:rsidRPr="006C5C7D">
        <w:rPr>
          <w:rFonts w:ascii="Century Gothic" w:hAnsi="Century Gothic" w:cs="Tahoma"/>
          <w:sz w:val="22"/>
          <w:szCs w:val="22"/>
          <w:lang w:val="fr-BE"/>
        </w:rPr>
        <w:tab/>
      </w:r>
    </w:p>
    <w:p w14:paraId="10854CAD" w14:textId="77777777" w:rsidR="00405BD6" w:rsidRPr="006C5C7D" w:rsidRDefault="00AC49F2" w:rsidP="00BE3DD9">
      <w:pPr>
        <w:tabs>
          <w:tab w:val="right" w:leader="dot" w:pos="9720"/>
        </w:tabs>
        <w:spacing w:line="360" w:lineRule="auto"/>
        <w:rPr>
          <w:rFonts w:ascii="Century Gothic" w:hAnsi="Century Gothic" w:cs="Tahoma"/>
          <w:sz w:val="22"/>
          <w:szCs w:val="22"/>
          <w:lang w:val="fr-BE"/>
        </w:rPr>
      </w:pPr>
      <w:r w:rsidRPr="006C5C7D">
        <w:rPr>
          <w:rFonts w:ascii="Century Gothic" w:hAnsi="Century Gothic" w:cs="Tahoma"/>
          <w:sz w:val="22"/>
          <w:szCs w:val="22"/>
          <w:lang w:val="fr-BE"/>
        </w:rPr>
        <w:t>N° de châssis :</w:t>
      </w:r>
      <w:r w:rsidRPr="006C5C7D">
        <w:rPr>
          <w:rFonts w:ascii="Century Gothic" w:hAnsi="Century Gothic" w:cs="Tahoma"/>
          <w:sz w:val="22"/>
          <w:szCs w:val="22"/>
          <w:lang w:val="fr-BE"/>
        </w:rPr>
        <w:tab/>
      </w:r>
    </w:p>
    <w:p w14:paraId="64DB38A6" w14:textId="77777777" w:rsidR="00AC49F2" w:rsidRPr="006C5C7D" w:rsidRDefault="00AC49F2" w:rsidP="00F94A8C">
      <w:pPr>
        <w:tabs>
          <w:tab w:val="left" w:leader="dot" w:pos="2340"/>
          <w:tab w:val="right" w:leader="dot" w:pos="9720"/>
        </w:tabs>
        <w:rPr>
          <w:rFonts w:ascii="Century Gothic" w:hAnsi="Century Gothic" w:cs="Tahoma"/>
          <w:sz w:val="22"/>
          <w:szCs w:val="22"/>
          <w:lang w:val="fr-BE"/>
        </w:rPr>
      </w:pPr>
      <w:r w:rsidRPr="006C5C7D">
        <w:rPr>
          <w:rFonts w:ascii="Century Gothic" w:hAnsi="Century Gothic" w:cs="Tahoma"/>
          <w:sz w:val="22"/>
          <w:szCs w:val="22"/>
          <w:lang w:val="fr-BE"/>
        </w:rPr>
        <w:t>Catégorie :</w:t>
      </w:r>
      <w:proofErr w:type="gramStart"/>
      <w:r w:rsidRPr="006C5C7D">
        <w:rPr>
          <w:rFonts w:ascii="Century Gothic" w:hAnsi="Century Gothic" w:cs="Tahoma"/>
          <w:sz w:val="22"/>
          <w:szCs w:val="22"/>
          <w:lang w:val="fr-BE"/>
        </w:rPr>
        <w:tab/>
        <w:t xml:space="preserve">  Contrôle</w:t>
      </w:r>
      <w:proofErr w:type="gramEnd"/>
      <w:r w:rsidRPr="006C5C7D">
        <w:rPr>
          <w:rFonts w:ascii="Century Gothic" w:hAnsi="Century Gothic" w:cs="Tahoma"/>
          <w:sz w:val="22"/>
          <w:szCs w:val="22"/>
          <w:lang w:val="fr-BE"/>
        </w:rPr>
        <w:t xml:space="preserve"> Technique Civil valide jusqu’au </w:t>
      </w:r>
      <w:r w:rsidRPr="006C5C7D">
        <w:rPr>
          <w:rFonts w:ascii="Century Gothic" w:hAnsi="Century Gothic" w:cs="Tahoma"/>
          <w:sz w:val="22"/>
          <w:szCs w:val="22"/>
          <w:lang w:val="fr-BE"/>
        </w:rPr>
        <w:tab/>
      </w:r>
    </w:p>
    <w:p w14:paraId="49193429" w14:textId="77777777" w:rsidR="00AC49F2" w:rsidRPr="006C5C7D" w:rsidRDefault="00AC49F2" w:rsidP="00BE3DD9">
      <w:pPr>
        <w:tabs>
          <w:tab w:val="left" w:leader="dot" w:pos="2340"/>
          <w:tab w:val="right" w:leader="dot" w:pos="9720"/>
        </w:tabs>
        <w:spacing w:line="360" w:lineRule="auto"/>
        <w:rPr>
          <w:rFonts w:ascii="Century Gothic" w:hAnsi="Century Gothic" w:cs="Tahoma"/>
          <w:sz w:val="10"/>
          <w:szCs w:val="10"/>
          <w:lang w:val="fr-BE"/>
        </w:rPr>
      </w:pPr>
    </w:p>
    <w:p w14:paraId="66F2EC66" w14:textId="77777777" w:rsidR="00AC49F2" w:rsidRPr="006C5C7D" w:rsidRDefault="00AC49F2" w:rsidP="00BE3DD9">
      <w:pPr>
        <w:tabs>
          <w:tab w:val="left" w:leader="dot" w:pos="2340"/>
          <w:tab w:val="right" w:leader="dot" w:pos="9720"/>
        </w:tabs>
        <w:rPr>
          <w:rFonts w:ascii="Century Gothic" w:hAnsi="Century Gothic" w:cs="Tahoma"/>
          <w:sz w:val="22"/>
          <w:szCs w:val="22"/>
          <w:lang w:val="fr-BE"/>
        </w:rPr>
      </w:pPr>
      <w:r w:rsidRPr="006C5C7D">
        <w:rPr>
          <w:rFonts w:ascii="Century Gothic" w:hAnsi="Century Gothic" w:cs="Tahoma"/>
          <w:sz w:val="22"/>
          <w:szCs w:val="22"/>
          <w:lang w:val="fr-BE"/>
        </w:rPr>
        <w:t xml:space="preserve">La Commission technique de l’Asaf constate qu’à la suite d’une sortie de route, la voiture de compétition identifiée ci-dessus présente des dégâts au niveau de/du </w:t>
      </w:r>
      <w:r w:rsidRPr="006C5C7D">
        <w:rPr>
          <w:rFonts w:ascii="Century Gothic" w:hAnsi="Century Gothic" w:cs="Tahoma"/>
          <w:sz w:val="22"/>
          <w:szCs w:val="22"/>
          <w:lang w:val="fr-BE"/>
        </w:rPr>
        <w:tab/>
      </w:r>
    </w:p>
    <w:p w14:paraId="1063E74A" w14:textId="77777777" w:rsidR="00AC49F2" w:rsidRPr="006C5C7D" w:rsidRDefault="00AC49F2" w:rsidP="00BE3DD9">
      <w:pPr>
        <w:tabs>
          <w:tab w:val="right" w:leader="dot" w:pos="9720"/>
        </w:tabs>
        <w:rPr>
          <w:rFonts w:ascii="Century Gothic" w:hAnsi="Century Gothic" w:cs="Tahoma"/>
          <w:sz w:val="22"/>
          <w:szCs w:val="22"/>
          <w:lang w:val="fr-BE"/>
        </w:rPr>
      </w:pPr>
      <w:r w:rsidRPr="006C5C7D">
        <w:rPr>
          <w:rFonts w:ascii="Century Gothic" w:hAnsi="Century Gothic" w:cs="Tahoma"/>
          <w:sz w:val="22"/>
          <w:szCs w:val="22"/>
          <w:lang w:val="fr-BE"/>
        </w:rPr>
        <w:tab/>
      </w:r>
      <w:r w:rsidRPr="006C5C7D">
        <w:rPr>
          <w:rFonts w:ascii="Century Gothic" w:hAnsi="Century Gothic" w:cs="Tahoma"/>
          <w:sz w:val="22"/>
          <w:szCs w:val="22"/>
          <w:lang w:val="fr-BE"/>
        </w:rPr>
        <w:tab/>
      </w:r>
    </w:p>
    <w:p w14:paraId="63ACBA60" w14:textId="655D0311" w:rsidR="00AC49F2" w:rsidRDefault="00AC49F2" w:rsidP="00BE3DD9">
      <w:pPr>
        <w:tabs>
          <w:tab w:val="right" w:leader="dot" w:pos="9720"/>
        </w:tabs>
        <w:spacing w:line="360" w:lineRule="auto"/>
        <w:rPr>
          <w:rFonts w:ascii="Century Gothic" w:hAnsi="Century Gothic" w:cs="Tahoma"/>
          <w:sz w:val="10"/>
          <w:szCs w:val="10"/>
          <w:lang w:val="fr-BE"/>
        </w:rPr>
      </w:pPr>
    </w:p>
    <w:p w14:paraId="3C4B89E7" w14:textId="38F63DE2" w:rsidR="006C5C7D" w:rsidRDefault="006C5C7D" w:rsidP="00BE3DD9">
      <w:pPr>
        <w:tabs>
          <w:tab w:val="right" w:leader="dot" w:pos="9720"/>
        </w:tabs>
        <w:spacing w:line="360" w:lineRule="auto"/>
        <w:rPr>
          <w:rFonts w:ascii="Century Gothic" w:hAnsi="Century Gothic" w:cs="Tahoma"/>
          <w:sz w:val="10"/>
          <w:szCs w:val="1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276"/>
        <w:gridCol w:w="1107"/>
      </w:tblGrid>
      <w:tr w:rsidR="008E599C" w:rsidRPr="008E599C" w14:paraId="5FBE5F17" w14:textId="77777777" w:rsidTr="008E599C">
        <w:tc>
          <w:tcPr>
            <w:tcW w:w="7621" w:type="dxa"/>
            <w:shd w:val="clear" w:color="auto" w:fill="auto"/>
          </w:tcPr>
          <w:p w14:paraId="6AFA9117" w14:textId="02C62389" w:rsidR="006C5C7D" w:rsidRPr="008E599C" w:rsidRDefault="006C5C7D" w:rsidP="008E599C">
            <w:pPr>
              <w:tabs>
                <w:tab w:val="right" w:leader="dot" w:pos="9720"/>
              </w:tabs>
              <w:spacing w:line="360" w:lineRule="auto"/>
              <w:rPr>
                <w:rFonts w:ascii="Century Gothic" w:hAnsi="Century Gothic" w:cs="Tahoma"/>
                <w:sz w:val="10"/>
                <w:szCs w:val="10"/>
                <w:lang w:val="fr-BE"/>
              </w:rPr>
            </w:pPr>
            <w:r w:rsidRPr="008E599C">
              <w:rPr>
                <w:rFonts w:ascii="Century Gothic" w:hAnsi="Century Gothic" w:cs="Tahoma"/>
                <w:sz w:val="21"/>
                <w:szCs w:val="21"/>
                <w:lang w:val="fr-BE"/>
              </w:rPr>
              <w:t>La voiture peut reprendre part à l’épreuve :</w:t>
            </w:r>
          </w:p>
        </w:tc>
        <w:tc>
          <w:tcPr>
            <w:tcW w:w="1276" w:type="dxa"/>
            <w:shd w:val="clear" w:color="auto" w:fill="auto"/>
          </w:tcPr>
          <w:p w14:paraId="299D058F" w14:textId="72D04C47" w:rsidR="006C5C7D" w:rsidRPr="008E599C" w:rsidRDefault="006C5C7D" w:rsidP="008E599C">
            <w:pPr>
              <w:tabs>
                <w:tab w:val="right" w:leader="dot" w:pos="9720"/>
              </w:tabs>
              <w:jc w:val="center"/>
              <w:rPr>
                <w:rFonts w:ascii="Century Gothic" w:hAnsi="Century Gothic" w:cs="Tahoma"/>
                <w:sz w:val="20"/>
                <w:szCs w:val="20"/>
                <w:lang w:val="fr-BE"/>
              </w:rPr>
            </w:pPr>
            <w:r w:rsidRPr="008E599C">
              <w:rPr>
                <w:rFonts w:ascii="Century Gothic" w:hAnsi="Century Gothic" w:cs="Tahoma"/>
                <w:sz w:val="20"/>
                <w:szCs w:val="20"/>
                <w:lang w:val="fr-BE"/>
              </w:rPr>
              <w:t>OUI</w:t>
            </w:r>
          </w:p>
        </w:tc>
        <w:tc>
          <w:tcPr>
            <w:tcW w:w="1107" w:type="dxa"/>
            <w:shd w:val="clear" w:color="auto" w:fill="auto"/>
          </w:tcPr>
          <w:p w14:paraId="07EB0F80" w14:textId="251D7753" w:rsidR="006C5C7D" w:rsidRPr="008E599C" w:rsidRDefault="006C5C7D" w:rsidP="008E599C">
            <w:pPr>
              <w:tabs>
                <w:tab w:val="right" w:leader="dot" w:pos="9720"/>
              </w:tabs>
              <w:spacing w:line="360" w:lineRule="auto"/>
              <w:jc w:val="center"/>
              <w:rPr>
                <w:rFonts w:ascii="Century Gothic" w:hAnsi="Century Gothic" w:cs="Tahoma"/>
                <w:sz w:val="20"/>
                <w:szCs w:val="20"/>
                <w:lang w:val="fr-BE"/>
              </w:rPr>
            </w:pPr>
            <w:r w:rsidRPr="008E599C">
              <w:rPr>
                <w:rFonts w:ascii="Century Gothic" w:hAnsi="Century Gothic" w:cs="Tahoma"/>
                <w:sz w:val="20"/>
                <w:szCs w:val="20"/>
                <w:lang w:val="fr-BE"/>
              </w:rPr>
              <w:t>NON</w:t>
            </w:r>
          </w:p>
        </w:tc>
      </w:tr>
      <w:tr w:rsidR="008E599C" w:rsidRPr="008E599C" w14:paraId="69F9D7B0" w14:textId="77777777" w:rsidTr="008E599C">
        <w:tc>
          <w:tcPr>
            <w:tcW w:w="7621" w:type="dxa"/>
            <w:shd w:val="clear" w:color="auto" w:fill="auto"/>
          </w:tcPr>
          <w:p w14:paraId="5230AE09" w14:textId="77777777" w:rsidR="006C5C7D" w:rsidRPr="008E599C" w:rsidRDefault="006C5C7D" w:rsidP="008E599C">
            <w:pPr>
              <w:tabs>
                <w:tab w:val="left" w:pos="7740"/>
              </w:tabs>
              <w:rPr>
                <w:rFonts w:ascii="Century Gothic" w:hAnsi="Century Gothic" w:cs="Tahoma"/>
                <w:sz w:val="21"/>
                <w:szCs w:val="21"/>
                <w:lang w:val="fr-BE"/>
              </w:rPr>
            </w:pPr>
            <w:r w:rsidRPr="008E599C">
              <w:rPr>
                <w:rFonts w:ascii="Century Gothic" w:hAnsi="Century Gothic" w:cs="Tahoma"/>
                <w:sz w:val="21"/>
                <w:szCs w:val="21"/>
                <w:lang w:val="fr-BE"/>
              </w:rPr>
              <w:t xml:space="preserve">La voiture nécessite une réparation immédiate avant toute participation </w:t>
            </w:r>
          </w:p>
          <w:p w14:paraId="2552DB09" w14:textId="309171CD" w:rsidR="006C5C7D" w:rsidRPr="008E599C" w:rsidRDefault="006C5C7D" w:rsidP="008E599C">
            <w:pPr>
              <w:tabs>
                <w:tab w:val="right" w:leader="dot" w:pos="9720"/>
              </w:tabs>
              <w:spacing w:line="360" w:lineRule="auto"/>
              <w:rPr>
                <w:rFonts w:ascii="Century Gothic" w:hAnsi="Century Gothic" w:cs="Tahoma"/>
                <w:sz w:val="10"/>
                <w:szCs w:val="10"/>
                <w:lang w:val="fr-BE"/>
              </w:rPr>
            </w:pPr>
            <w:r w:rsidRPr="008E599C">
              <w:rPr>
                <w:rFonts w:ascii="Century Gothic" w:hAnsi="Century Gothic" w:cs="Tahoma"/>
                <w:sz w:val="21"/>
                <w:szCs w:val="21"/>
                <w:lang w:val="fr-BE"/>
              </w:rPr>
              <w:t>à la compétition :</w:t>
            </w:r>
          </w:p>
        </w:tc>
        <w:tc>
          <w:tcPr>
            <w:tcW w:w="1276" w:type="dxa"/>
            <w:shd w:val="clear" w:color="auto" w:fill="auto"/>
          </w:tcPr>
          <w:p w14:paraId="5CBB150E" w14:textId="77777777" w:rsidR="006C5C7D" w:rsidRPr="008E599C" w:rsidRDefault="006C5C7D" w:rsidP="008E599C">
            <w:pPr>
              <w:tabs>
                <w:tab w:val="right" w:leader="dot" w:pos="9720"/>
              </w:tabs>
              <w:spacing w:line="360" w:lineRule="auto"/>
              <w:jc w:val="center"/>
              <w:rPr>
                <w:rFonts w:ascii="Century Gothic" w:hAnsi="Century Gothic" w:cs="Tahoma"/>
                <w:sz w:val="2"/>
                <w:szCs w:val="2"/>
                <w:lang w:val="fr-BE"/>
              </w:rPr>
            </w:pPr>
          </w:p>
          <w:p w14:paraId="4250215A" w14:textId="77777777" w:rsidR="006C5C7D" w:rsidRPr="008E599C" w:rsidRDefault="006C5C7D" w:rsidP="008E599C">
            <w:pPr>
              <w:tabs>
                <w:tab w:val="right" w:leader="dot" w:pos="9720"/>
              </w:tabs>
              <w:spacing w:line="360" w:lineRule="auto"/>
              <w:jc w:val="center"/>
              <w:rPr>
                <w:rFonts w:ascii="Century Gothic" w:hAnsi="Century Gothic" w:cs="Tahoma"/>
                <w:sz w:val="10"/>
                <w:szCs w:val="10"/>
                <w:lang w:val="fr-BE"/>
              </w:rPr>
            </w:pPr>
          </w:p>
          <w:p w14:paraId="76A9AE66" w14:textId="76E2A358" w:rsidR="006C5C7D" w:rsidRPr="008E599C" w:rsidRDefault="006C5C7D" w:rsidP="008E599C">
            <w:pPr>
              <w:tabs>
                <w:tab w:val="right" w:leader="dot" w:pos="9720"/>
              </w:tabs>
              <w:spacing w:line="360" w:lineRule="auto"/>
              <w:jc w:val="center"/>
              <w:rPr>
                <w:rFonts w:ascii="Century Gothic" w:hAnsi="Century Gothic" w:cs="Tahoma"/>
                <w:sz w:val="10"/>
                <w:szCs w:val="10"/>
                <w:lang w:val="fr-BE"/>
              </w:rPr>
            </w:pPr>
            <w:r w:rsidRPr="008E599C">
              <w:rPr>
                <w:rFonts w:ascii="Century Gothic" w:hAnsi="Century Gothic" w:cs="Tahoma"/>
                <w:sz w:val="20"/>
                <w:szCs w:val="20"/>
                <w:lang w:val="fr-BE"/>
              </w:rPr>
              <w:t>OUI</w:t>
            </w:r>
          </w:p>
        </w:tc>
        <w:tc>
          <w:tcPr>
            <w:tcW w:w="1107" w:type="dxa"/>
            <w:shd w:val="clear" w:color="auto" w:fill="auto"/>
          </w:tcPr>
          <w:p w14:paraId="7E780740" w14:textId="7D98C74F" w:rsidR="006C5C7D" w:rsidRPr="008E599C" w:rsidRDefault="006C5C7D" w:rsidP="008E599C">
            <w:pPr>
              <w:tabs>
                <w:tab w:val="right" w:leader="dot" w:pos="9720"/>
              </w:tabs>
              <w:spacing w:line="360" w:lineRule="auto"/>
              <w:jc w:val="center"/>
              <w:rPr>
                <w:rFonts w:ascii="Century Gothic" w:hAnsi="Century Gothic" w:cs="Tahoma"/>
                <w:sz w:val="8"/>
                <w:szCs w:val="8"/>
                <w:lang w:val="fr-BE"/>
              </w:rPr>
            </w:pPr>
          </w:p>
          <w:p w14:paraId="692320ED" w14:textId="77777777" w:rsidR="006C5C7D" w:rsidRPr="008E599C" w:rsidRDefault="006C5C7D" w:rsidP="008E599C">
            <w:pPr>
              <w:tabs>
                <w:tab w:val="right" w:leader="dot" w:pos="9720"/>
              </w:tabs>
              <w:spacing w:line="360" w:lineRule="auto"/>
              <w:jc w:val="center"/>
              <w:rPr>
                <w:rFonts w:ascii="Century Gothic" w:hAnsi="Century Gothic" w:cs="Tahoma"/>
                <w:sz w:val="4"/>
                <w:szCs w:val="4"/>
                <w:lang w:val="fr-BE"/>
              </w:rPr>
            </w:pPr>
          </w:p>
          <w:p w14:paraId="66947FDB" w14:textId="441F43C7" w:rsidR="006C5C7D" w:rsidRPr="008E599C" w:rsidRDefault="006C5C7D" w:rsidP="008E599C">
            <w:pPr>
              <w:tabs>
                <w:tab w:val="right" w:leader="dot" w:pos="9720"/>
              </w:tabs>
              <w:spacing w:line="360" w:lineRule="auto"/>
              <w:jc w:val="center"/>
              <w:rPr>
                <w:rFonts w:ascii="Century Gothic" w:hAnsi="Century Gothic" w:cs="Tahoma"/>
                <w:sz w:val="10"/>
                <w:szCs w:val="10"/>
                <w:lang w:val="fr-BE"/>
              </w:rPr>
            </w:pPr>
            <w:r w:rsidRPr="008E599C">
              <w:rPr>
                <w:rFonts w:ascii="Century Gothic" w:hAnsi="Century Gothic" w:cs="Tahoma"/>
                <w:sz w:val="20"/>
                <w:szCs w:val="20"/>
                <w:lang w:val="fr-BE"/>
              </w:rPr>
              <w:t>NON</w:t>
            </w:r>
          </w:p>
        </w:tc>
      </w:tr>
      <w:tr w:rsidR="008E599C" w:rsidRPr="008E599C" w14:paraId="6CF92BB9" w14:textId="77777777" w:rsidTr="008E599C">
        <w:tc>
          <w:tcPr>
            <w:tcW w:w="7621" w:type="dxa"/>
            <w:shd w:val="clear" w:color="auto" w:fill="auto"/>
          </w:tcPr>
          <w:p w14:paraId="40A410A9" w14:textId="77777777" w:rsidR="006C5C7D" w:rsidRPr="008E599C" w:rsidRDefault="006C5C7D" w:rsidP="008E599C">
            <w:pPr>
              <w:tabs>
                <w:tab w:val="left" w:pos="7740"/>
              </w:tabs>
              <w:rPr>
                <w:rFonts w:ascii="Century Gothic" w:hAnsi="Century Gothic" w:cs="Tahoma"/>
                <w:sz w:val="21"/>
                <w:szCs w:val="21"/>
                <w:u w:val="single"/>
                <w:lang w:val="fr-BE"/>
              </w:rPr>
            </w:pPr>
            <w:r w:rsidRPr="008E599C">
              <w:rPr>
                <w:rFonts w:ascii="Century Gothic" w:hAnsi="Century Gothic" w:cs="Tahoma"/>
                <w:sz w:val="21"/>
                <w:szCs w:val="21"/>
                <w:lang w:val="fr-BE"/>
              </w:rPr>
              <w:t xml:space="preserve">La voiture est interdite de toute compétition et </w:t>
            </w:r>
            <w:r w:rsidRPr="008E599C">
              <w:rPr>
                <w:rFonts w:ascii="Century Gothic" w:hAnsi="Century Gothic" w:cs="Tahoma"/>
                <w:sz w:val="21"/>
                <w:szCs w:val="21"/>
                <w:u w:val="single"/>
                <w:lang w:val="fr-BE"/>
              </w:rPr>
              <w:t xml:space="preserve">doit subir un passage au </w:t>
            </w:r>
          </w:p>
          <w:p w14:paraId="30D460B1" w14:textId="69DD9594" w:rsidR="006C5C7D" w:rsidRPr="008E599C" w:rsidRDefault="006C5C7D" w:rsidP="008E599C">
            <w:pPr>
              <w:tabs>
                <w:tab w:val="right" w:leader="dot" w:pos="9720"/>
              </w:tabs>
              <w:spacing w:line="360" w:lineRule="auto"/>
              <w:rPr>
                <w:rFonts w:ascii="Century Gothic" w:hAnsi="Century Gothic" w:cs="Tahoma"/>
                <w:sz w:val="10"/>
                <w:szCs w:val="10"/>
                <w:lang w:val="fr-BE"/>
              </w:rPr>
            </w:pPr>
            <w:r w:rsidRPr="008E599C">
              <w:rPr>
                <w:rFonts w:ascii="Century Gothic" w:hAnsi="Century Gothic" w:cs="Tahoma"/>
                <w:sz w:val="21"/>
                <w:szCs w:val="21"/>
                <w:u w:val="single"/>
                <w:lang w:val="fr-BE"/>
              </w:rPr>
              <w:t>précontrôle</w:t>
            </w:r>
            <w:r w:rsidRPr="008E599C">
              <w:rPr>
                <w:rFonts w:ascii="Century Gothic" w:hAnsi="Century Gothic" w:cs="Tahoma"/>
                <w:sz w:val="21"/>
                <w:szCs w:val="21"/>
                <w:u w:val="single"/>
                <w:lang w:val="fr-BE"/>
              </w:rPr>
              <w:t> technique</w:t>
            </w:r>
            <w:r w:rsidRPr="008E599C">
              <w:rPr>
                <w:rFonts w:ascii="Century Gothic" w:hAnsi="Century Gothic" w:cs="Tahoma"/>
                <w:sz w:val="21"/>
                <w:szCs w:val="21"/>
                <w:lang w:val="fr-BE"/>
              </w:rPr>
              <w:t> :</w:t>
            </w:r>
          </w:p>
        </w:tc>
        <w:tc>
          <w:tcPr>
            <w:tcW w:w="1276" w:type="dxa"/>
            <w:shd w:val="clear" w:color="auto" w:fill="auto"/>
          </w:tcPr>
          <w:p w14:paraId="5DF2FAC7" w14:textId="77777777" w:rsidR="006C5C7D" w:rsidRPr="008E599C" w:rsidRDefault="006C5C7D" w:rsidP="008E599C">
            <w:pPr>
              <w:tabs>
                <w:tab w:val="right" w:leader="dot" w:pos="9720"/>
              </w:tabs>
              <w:spacing w:line="360" w:lineRule="auto"/>
              <w:jc w:val="center"/>
              <w:rPr>
                <w:rFonts w:ascii="Century Gothic" w:hAnsi="Century Gothic" w:cs="Tahoma"/>
                <w:sz w:val="8"/>
                <w:szCs w:val="8"/>
                <w:lang w:val="fr-BE"/>
              </w:rPr>
            </w:pPr>
          </w:p>
          <w:p w14:paraId="5E8E3367" w14:textId="77965976" w:rsidR="006C5C7D" w:rsidRPr="008E599C" w:rsidRDefault="006C5C7D" w:rsidP="008E599C">
            <w:pPr>
              <w:tabs>
                <w:tab w:val="right" w:leader="dot" w:pos="9720"/>
              </w:tabs>
              <w:spacing w:line="360" w:lineRule="auto"/>
              <w:jc w:val="center"/>
              <w:rPr>
                <w:rFonts w:ascii="Century Gothic" w:hAnsi="Century Gothic" w:cs="Tahoma"/>
                <w:sz w:val="10"/>
                <w:szCs w:val="10"/>
                <w:lang w:val="fr-BE"/>
              </w:rPr>
            </w:pPr>
            <w:r w:rsidRPr="008E599C">
              <w:rPr>
                <w:rFonts w:ascii="Century Gothic" w:hAnsi="Century Gothic" w:cs="Tahoma"/>
                <w:sz w:val="20"/>
                <w:szCs w:val="20"/>
                <w:lang w:val="fr-BE"/>
              </w:rPr>
              <w:t>OUI</w:t>
            </w:r>
          </w:p>
        </w:tc>
        <w:tc>
          <w:tcPr>
            <w:tcW w:w="1107" w:type="dxa"/>
            <w:shd w:val="clear" w:color="auto" w:fill="auto"/>
          </w:tcPr>
          <w:p w14:paraId="2A8D531B" w14:textId="77777777" w:rsidR="006C5C7D" w:rsidRPr="008E599C" w:rsidRDefault="006C5C7D" w:rsidP="008E599C">
            <w:pPr>
              <w:tabs>
                <w:tab w:val="right" w:leader="dot" w:pos="9720"/>
              </w:tabs>
              <w:spacing w:line="360" w:lineRule="auto"/>
              <w:jc w:val="center"/>
              <w:rPr>
                <w:rFonts w:ascii="Century Gothic" w:hAnsi="Century Gothic" w:cs="Tahoma"/>
                <w:sz w:val="8"/>
                <w:szCs w:val="8"/>
                <w:lang w:val="fr-BE"/>
              </w:rPr>
            </w:pPr>
          </w:p>
          <w:p w14:paraId="1056CCBD" w14:textId="54610F1B" w:rsidR="006C5C7D" w:rsidRPr="008E599C" w:rsidRDefault="006C5C7D" w:rsidP="008E599C">
            <w:pPr>
              <w:tabs>
                <w:tab w:val="right" w:leader="dot" w:pos="9720"/>
              </w:tabs>
              <w:spacing w:line="360" w:lineRule="auto"/>
              <w:jc w:val="center"/>
              <w:rPr>
                <w:rFonts w:ascii="Century Gothic" w:hAnsi="Century Gothic" w:cs="Tahoma"/>
                <w:sz w:val="10"/>
                <w:szCs w:val="10"/>
                <w:lang w:val="fr-BE"/>
              </w:rPr>
            </w:pPr>
            <w:r w:rsidRPr="008E599C">
              <w:rPr>
                <w:rFonts w:ascii="Century Gothic" w:hAnsi="Century Gothic" w:cs="Tahoma"/>
                <w:sz w:val="20"/>
                <w:szCs w:val="20"/>
                <w:lang w:val="fr-BE"/>
              </w:rPr>
              <w:t>NON</w:t>
            </w:r>
          </w:p>
        </w:tc>
      </w:tr>
    </w:tbl>
    <w:p w14:paraId="7A45C893" w14:textId="6ECC93C2" w:rsidR="00AC49F2" w:rsidRPr="006C5C7D" w:rsidRDefault="00AC49F2" w:rsidP="006C5C7D">
      <w:pPr>
        <w:tabs>
          <w:tab w:val="left" w:pos="7740"/>
        </w:tabs>
        <w:rPr>
          <w:rFonts w:ascii="Century Gothic" w:hAnsi="Century Gothic" w:cs="Tahoma"/>
          <w:sz w:val="21"/>
          <w:szCs w:val="21"/>
          <w:lang w:val="fr-BE"/>
        </w:rPr>
      </w:pPr>
      <w:r w:rsidRPr="006C5C7D">
        <w:rPr>
          <w:rFonts w:ascii="Century Gothic" w:hAnsi="Century Gothic" w:cs="Tahoma"/>
          <w:sz w:val="21"/>
          <w:szCs w:val="21"/>
          <w:lang w:val="fr-BE"/>
        </w:rPr>
        <w:tab/>
      </w:r>
    </w:p>
    <w:p w14:paraId="622CB3CD" w14:textId="77777777" w:rsidR="00AC49F2" w:rsidRPr="006C5C7D" w:rsidRDefault="00AC49F2" w:rsidP="00BE3DD9">
      <w:pPr>
        <w:rPr>
          <w:rFonts w:ascii="Century Gothic" w:hAnsi="Century Gothic" w:cs="Tahoma"/>
          <w:sz w:val="21"/>
          <w:szCs w:val="21"/>
          <w:lang w:val="fr-BE"/>
        </w:rPr>
      </w:pPr>
      <w:r w:rsidRPr="006C5C7D">
        <w:rPr>
          <w:rFonts w:ascii="Century Gothic" w:hAnsi="Century Gothic" w:cs="Tahoma"/>
          <w:sz w:val="21"/>
          <w:szCs w:val="21"/>
          <w:lang w:val="fr-BE"/>
        </w:rPr>
        <w:t>C</w:t>
      </w:r>
      <w:r w:rsidR="0055383D" w:rsidRPr="006C5C7D">
        <w:rPr>
          <w:rFonts w:ascii="Century Gothic" w:hAnsi="Century Gothic" w:cs="Tahoma"/>
          <w:sz w:val="21"/>
          <w:szCs w:val="21"/>
          <w:lang w:val="fr-BE"/>
        </w:rPr>
        <w:t>e c</w:t>
      </w:r>
      <w:r w:rsidRPr="006C5C7D">
        <w:rPr>
          <w:rFonts w:ascii="Century Gothic" w:hAnsi="Century Gothic" w:cs="Tahoma"/>
          <w:sz w:val="21"/>
          <w:szCs w:val="21"/>
          <w:lang w:val="fr-BE"/>
        </w:rPr>
        <w:t>onstat visuel, sans démontage, a été effectué en toute impartialité.</w:t>
      </w:r>
    </w:p>
    <w:p w14:paraId="67FA97D0" w14:textId="77777777" w:rsidR="00AC49F2" w:rsidRPr="006C5C7D" w:rsidRDefault="00AC49F2" w:rsidP="00BE3DD9">
      <w:pPr>
        <w:rPr>
          <w:rFonts w:ascii="Century Gothic" w:hAnsi="Century Gothic" w:cs="Tahoma"/>
          <w:sz w:val="21"/>
          <w:szCs w:val="21"/>
          <w:lang w:val="fr-BE"/>
        </w:rPr>
      </w:pPr>
      <w:r w:rsidRPr="006C5C7D">
        <w:rPr>
          <w:rFonts w:ascii="Century Gothic" w:hAnsi="Century Gothic" w:cs="Tahoma"/>
          <w:sz w:val="21"/>
          <w:szCs w:val="21"/>
          <w:lang w:val="fr-BE"/>
        </w:rPr>
        <w:t>La responsabilité de la Commission technique Asaf ne peut être engagée en cas d’accident ou de problème après constat.</w:t>
      </w:r>
    </w:p>
    <w:p w14:paraId="139EE653" w14:textId="77777777" w:rsidR="00AC49F2" w:rsidRPr="006C5C7D" w:rsidRDefault="00AC49F2" w:rsidP="00BE3DD9">
      <w:pPr>
        <w:rPr>
          <w:rFonts w:ascii="Century Gothic" w:hAnsi="Century Gothic" w:cs="Tahoma"/>
          <w:sz w:val="21"/>
          <w:szCs w:val="21"/>
          <w:lang w:val="fr-BE"/>
        </w:rPr>
      </w:pPr>
      <w:r w:rsidRPr="006C5C7D">
        <w:rPr>
          <w:rFonts w:ascii="Century Gothic" w:hAnsi="Century Gothic" w:cs="Tahoma"/>
          <w:sz w:val="21"/>
          <w:szCs w:val="21"/>
          <w:lang w:val="fr-BE"/>
        </w:rPr>
        <w:t>Le présent constat correspond à l’état du véhicule au moment de sa vérification.  La commission technique de l’Asaf n’est pas responsable de l’évolution des dégâts au véhicule, ni de ceux qui pourraient survenir après les vérifications.</w:t>
      </w:r>
    </w:p>
    <w:p w14:paraId="51F6B6DF" w14:textId="77777777" w:rsidR="00AC49F2" w:rsidRPr="006C5C7D" w:rsidRDefault="00AC49F2" w:rsidP="00BE3DD9">
      <w:pPr>
        <w:tabs>
          <w:tab w:val="right" w:leader="dot" w:pos="9900"/>
        </w:tabs>
        <w:rPr>
          <w:rFonts w:ascii="Century Gothic" w:hAnsi="Century Gothic" w:cs="Tahoma"/>
          <w:sz w:val="21"/>
          <w:szCs w:val="21"/>
          <w:lang w:val="fr-BE"/>
        </w:rPr>
      </w:pPr>
      <w:r w:rsidRPr="006C5C7D">
        <w:rPr>
          <w:rFonts w:ascii="Century Gothic" w:hAnsi="Century Gothic" w:cs="Tahoma"/>
          <w:sz w:val="21"/>
          <w:szCs w:val="21"/>
          <w:lang w:val="fr-BE"/>
        </w:rPr>
        <w:t xml:space="preserve">Le pilote (ou le propriétaire) du véhicule de compétition, Madame, Monsieur, </w:t>
      </w:r>
      <w:r w:rsidRPr="006C5C7D">
        <w:rPr>
          <w:rFonts w:ascii="Century Gothic" w:hAnsi="Century Gothic" w:cs="Tahoma"/>
          <w:sz w:val="21"/>
          <w:szCs w:val="21"/>
          <w:lang w:val="fr-BE"/>
        </w:rPr>
        <w:tab/>
      </w:r>
    </w:p>
    <w:p w14:paraId="00D2761D" w14:textId="0ADD742D" w:rsidR="00AC49F2" w:rsidRPr="006C5C7D" w:rsidRDefault="00AC49F2" w:rsidP="00F94A8C">
      <w:pPr>
        <w:tabs>
          <w:tab w:val="right" w:leader="dot" w:pos="9900"/>
        </w:tabs>
        <w:rPr>
          <w:rFonts w:ascii="Century Gothic" w:hAnsi="Century Gothic" w:cs="Tahoma"/>
          <w:sz w:val="21"/>
          <w:szCs w:val="21"/>
          <w:lang w:val="fr-BE"/>
        </w:rPr>
      </w:pPr>
      <w:r w:rsidRPr="006C5C7D">
        <w:rPr>
          <w:rFonts w:ascii="Century Gothic" w:hAnsi="Century Gothic" w:cs="Tahoma"/>
          <w:sz w:val="21"/>
          <w:szCs w:val="21"/>
          <w:lang w:val="fr-BE"/>
        </w:rPr>
        <w:t>Accepte les conclusions de la présente et de se conformer à l’Article 2.6 du RTG des Prescriptions sportives</w:t>
      </w:r>
      <w:r w:rsidR="006C5C7D">
        <w:rPr>
          <w:rFonts w:ascii="Century Gothic" w:hAnsi="Century Gothic" w:cs="Tahoma"/>
          <w:sz w:val="21"/>
          <w:szCs w:val="21"/>
          <w:lang w:val="fr-BE"/>
        </w:rPr>
        <w:t xml:space="preserve">, </w:t>
      </w:r>
      <w:r w:rsidRPr="006C5C7D">
        <w:rPr>
          <w:rFonts w:ascii="Century Gothic" w:hAnsi="Century Gothic" w:cs="Tahoma"/>
          <w:sz w:val="21"/>
          <w:szCs w:val="21"/>
          <w:lang w:val="fr-BE"/>
        </w:rPr>
        <w:t>Art. VI.</w:t>
      </w:r>
    </w:p>
    <w:p w14:paraId="2509D5A2" w14:textId="77777777" w:rsidR="00AC49F2" w:rsidRPr="006C5C7D" w:rsidRDefault="00AC49F2" w:rsidP="00BE3DD9">
      <w:pPr>
        <w:tabs>
          <w:tab w:val="right" w:leader="dot" w:pos="9900"/>
        </w:tabs>
        <w:rPr>
          <w:rFonts w:ascii="Century Gothic" w:hAnsi="Century Gothic" w:cs="Tahoma"/>
          <w:sz w:val="21"/>
          <w:szCs w:val="21"/>
          <w:lang w:val="fr-BE"/>
        </w:rPr>
      </w:pPr>
    </w:p>
    <w:p w14:paraId="055569F2" w14:textId="77777777" w:rsidR="00AC49F2" w:rsidRPr="006C5C7D" w:rsidRDefault="00AC49F2" w:rsidP="00BE3DD9">
      <w:pPr>
        <w:tabs>
          <w:tab w:val="right" w:leader="dot" w:pos="9900"/>
        </w:tabs>
        <w:rPr>
          <w:rFonts w:ascii="Century Gothic" w:hAnsi="Century Gothic" w:cs="Tahoma"/>
          <w:sz w:val="21"/>
          <w:szCs w:val="21"/>
          <w:lang w:val="fr-BE"/>
        </w:rPr>
      </w:pPr>
      <w:r w:rsidRPr="006C5C7D">
        <w:rPr>
          <w:rFonts w:ascii="Century Gothic" w:hAnsi="Century Gothic" w:cs="Tahoma"/>
          <w:sz w:val="21"/>
          <w:szCs w:val="21"/>
          <w:lang w:val="fr-BE"/>
        </w:rPr>
        <w:t xml:space="preserve">Ecrire en toutes </w:t>
      </w:r>
      <w:r w:rsidR="00BE3DD9" w:rsidRPr="006C5C7D">
        <w:rPr>
          <w:rFonts w:ascii="Century Gothic" w:hAnsi="Century Gothic" w:cs="Tahoma"/>
          <w:sz w:val="21"/>
          <w:szCs w:val="21"/>
          <w:lang w:val="fr-BE"/>
        </w:rPr>
        <w:t>lettres : « Lu et approuvé »</w:t>
      </w:r>
      <w:r w:rsidR="00B87315" w:rsidRPr="006C5C7D">
        <w:rPr>
          <w:rFonts w:ascii="Century Gothic" w:hAnsi="Century Gothic" w:cs="Tahoma"/>
          <w:sz w:val="21"/>
          <w:szCs w:val="21"/>
          <w:lang w:val="fr-BE"/>
        </w:rPr>
        <w:t xml:space="preserve"> et signer</w:t>
      </w:r>
    </w:p>
    <w:p w14:paraId="38CE0979" w14:textId="77777777" w:rsidR="00BE3DD9" w:rsidRPr="006C5C7D" w:rsidRDefault="00BE3DD9" w:rsidP="00BE3DD9">
      <w:pPr>
        <w:tabs>
          <w:tab w:val="right" w:leader="dot" w:pos="9900"/>
        </w:tabs>
        <w:rPr>
          <w:rFonts w:ascii="Century Gothic" w:hAnsi="Century Gothic" w:cs="Tahoma"/>
          <w:sz w:val="21"/>
          <w:szCs w:val="21"/>
          <w:lang w:val="fr-BE"/>
        </w:rPr>
      </w:pPr>
    </w:p>
    <w:p w14:paraId="534E2AA7" w14:textId="66394F7D" w:rsidR="00BE3DD9" w:rsidRDefault="00BE3DD9" w:rsidP="00BE3DD9">
      <w:pPr>
        <w:tabs>
          <w:tab w:val="left" w:leader="dot" w:pos="3960"/>
          <w:tab w:val="right" w:pos="7020"/>
          <w:tab w:val="right" w:leader="dot" w:pos="9540"/>
        </w:tabs>
        <w:rPr>
          <w:rFonts w:ascii="Century Gothic" w:hAnsi="Century Gothic" w:cs="Tahoma"/>
          <w:sz w:val="21"/>
          <w:szCs w:val="21"/>
          <w:lang w:val="fr-BE"/>
        </w:rPr>
      </w:pPr>
      <w:r w:rsidRPr="006C5C7D">
        <w:rPr>
          <w:rFonts w:ascii="Century Gothic" w:hAnsi="Century Gothic" w:cs="Tahoma"/>
          <w:sz w:val="21"/>
          <w:szCs w:val="21"/>
          <w:lang w:val="fr-BE"/>
        </w:rPr>
        <w:t>Le pilote :</w:t>
      </w:r>
      <w:r w:rsidRPr="006C5C7D">
        <w:rPr>
          <w:rFonts w:ascii="Century Gothic" w:hAnsi="Century Gothic" w:cs="Tahoma"/>
          <w:sz w:val="21"/>
          <w:szCs w:val="21"/>
          <w:lang w:val="fr-BE"/>
        </w:rPr>
        <w:tab/>
      </w:r>
      <w:r w:rsidRPr="006C5C7D">
        <w:rPr>
          <w:rFonts w:ascii="Century Gothic" w:hAnsi="Century Gothic" w:cs="Tahoma"/>
          <w:sz w:val="21"/>
          <w:szCs w:val="21"/>
          <w:lang w:val="fr-BE"/>
        </w:rPr>
        <w:tab/>
        <w:t>Le commissaire technique :</w:t>
      </w:r>
      <w:r w:rsidRPr="006C5C7D">
        <w:rPr>
          <w:rFonts w:ascii="Century Gothic" w:hAnsi="Century Gothic" w:cs="Tahoma"/>
          <w:sz w:val="21"/>
          <w:szCs w:val="21"/>
          <w:lang w:val="fr-BE"/>
        </w:rPr>
        <w:tab/>
      </w:r>
    </w:p>
    <w:p w14:paraId="3FAB4F5E" w14:textId="2A10A4A3" w:rsidR="006C5C7D" w:rsidRDefault="006C5C7D" w:rsidP="00BE3DD9">
      <w:pPr>
        <w:tabs>
          <w:tab w:val="left" w:leader="dot" w:pos="3960"/>
          <w:tab w:val="right" w:pos="7020"/>
          <w:tab w:val="right" w:leader="dot" w:pos="9540"/>
        </w:tabs>
        <w:rPr>
          <w:rFonts w:ascii="Century Gothic" w:hAnsi="Century Gothic" w:cs="Tahoma"/>
          <w:sz w:val="21"/>
          <w:szCs w:val="21"/>
          <w:lang w:val="fr-BE"/>
        </w:rPr>
      </w:pPr>
    </w:p>
    <w:p w14:paraId="78C739F5" w14:textId="77777777" w:rsidR="00BE3DD9" w:rsidRPr="006C5C7D" w:rsidRDefault="00BE3DD9" w:rsidP="00BE3DD9">
      <w:pPr>
        <w:tabs>
          <w:tab w:val="left" w:pos="3960"/>
          <w:tab w:val="right" w:pos="7020"/>
          <w:tab w:val="right" w:leader="dot" w:pos="9540"/>
        </w:tabs>
        <w:rPr>
          <w:rFonts w:ascii="Century Gothic" w:hAnsi="Century Gothic" w:cs="Tahoma"/>
          <w:sz w:val="21"/>
          <w:szCs w:val="21"/>
          <w:lang w:val="fr-BE"/>
        </w:rPr>
      </w:pPr>
      <w:r w:rsidRPr="006C5C7D">
        <w:rPr>
          <w:rFonts w:ascii="Century Gothic" w:hAnsi="Century Gothic" w:cs="Tahoma"/>
          <w:sz w:val="21"/>
          <w:szCs w:val="21"/>
          <w:lang w:val="fr-BE"/>
        </w:rPr>
        <w:tab/>
      </w:r>
      <w:r w:rsidRPr="006C5C7D">
        <w:rPr>
          <w:rFonts w:ascii="Century Gothic" w:hAnsi="Century Gothic" w:cs="Tahoma"/>
          <w:sz w:val="21"/>
          <w:szCs w:val="21"/>
          <w:lang w:val="fr-BE"/>
        </w:rPr>
        <w:tab/>
      </w:r>
      <w:proofErr w:type="spellStart"/>
      <w:r w:rsidRPr="006C5C7D">
        <w:rPr>
          <w:rFonts w:ascii="Century Gothic" w:hAnsi="Century Gothic" w:cs="Tahoma"/>
          <w:sz w:val="21"/>
          <w:szCs w:val="21"/>
          <w:lang w:val="fr-BE"/>
        </w:rPr>
        <w:t>Lic</w:t>
      </w:r>
      <w:proofErr w:type="spellEnd"/>
      <w:r w:rsidRPr="006C5C7D">
        <w:rPr>
          <w:rFonts w:ascii="Century Gothic" w:hAnsi="Century Gothic" w:cs="Tahoma"/>
          <w:sz w:val="21"/>
          <w:szCs w:val="21"/>
          <w:lang w:val="fr-BE"/>
        </w:rPr>
        <w:t>. n° :</w:t>
      </w:r>
      <w:r w:rsidRPr="006C5C7D">
        <w:rPr>
          <w:rFonts w:ascii="Century Gothic" w:hAnsi="Century Gothic" w:cs="Tahoma"/>
          <w:sz w:val="21"/>
          <w:szCs w:val="21"/>
          <w:lang w:val="fr-BE"/>
        </w:rPr>
        <w:tab/>
      </w:r>
    </w:p>
    <w:p w14:paraId="0E075E6C" w14:textId="77777777" w:rsidR="00AC49F2" w:rsidRPr="006C5C7D" w:rsidRDefault="00AC49F2" w:rsidP="00BE3DD9">
      <w:pPr>
        <w:rPr>
          <w:rFonts w:ascii="Century Gothic" w:hAnsi="Century Gothic" w:cs="Tahoma"/>
          <w:sz w:val="20"/>
          <w:szCs w:val="20"/>
          <w:lang w:val="fr-BE"/>
        </w:rPr>
      </w:pPr>
    </w:p>
    <w:p w14:paraId="4BBE16CC" w14:textId="2B09681D" w:rsidR="00B87315" w:rsidRDefault="00B87315" w:rsidP="00BE3DD9">
      <w:pPr>
        <w:rPr>
          <w:rFonts w:ascii="Century Gothic" w:hAnsi="Century Gothic" w:cs="Tahoma"/>
          <w:sz w:val="20"/>
          <w:szCs w:val="20"/>
          <w:lang w:val="fr-BE"/>
        </w:rPr>
      </w:pPr>
    </w:p>
    <w:p w14:paraId="22EBF701" w14:textId="516FAC5E" w:rsidR="006C5C7D" w:rsidRDefault="006C5C7D" w:rsidP="00BE3DD9">
      <w:pPr>
        <w:rPr>
          <w:rFonts w:ascii="Century Gothic" w:hAnsi="Century Gothic" w:cs="Tahoma"/>
          <w:sz w:val="20"/>
          <w:szCs w:val="20"/>
          <w:lang w:val="fr-BE"/>
        </w:rPr>
      </w:pPr>
    </w:p>
    <w:p w14:paraId="4434652B" w14:textId="291A065A" w:rsidR="006C5C7D" w:rsidRDefault="006C5C7D" w:rsidP="00BE3DD9">
      <w:pPr>
        <w:rPr>
          <w:rFonts w:ascii="Century Gothic" w:hAnsi="Century Gothic" w:cs="Tahoma"/>
          <w:sz w:val="20"/>
          <w:szCs w:val="20"/>
          <w:lang w:val="fr-BE"/>
        </w:rPr>
      </w:pPr>
    </w:p>
    <w:p w14:paraId="66727B77" w14:textId="77777777" w:rsidR="006C5C7D" w:rsidRPr="006C5C7D" w:rsidRDefault="006C5C7D" w:rsidP="00BE3DD9">
      <w:pPr>
        <w:rPr>
          <w:rFonts w:ascii="Century Gothic" w:hAnsi="Century Gothic" w:cs="Tahoma"/>
          <w:sz w:val="20"/>
          <w:szCs w:val="20"/>
          <w:lang w:val="fr-BE"/>
        </w:rPr>
      </w:pPr>
    </w:p>
    <w:p w14:paraId="567D677A" w14:textId="77777777" w:rsidR="00BE3DD9" w:rsidRPr="006C5C7D" w:rsidRDefault="00BE3DD9" w:rsidP="00BE3DD9">
      <w:pPr>
        <w:ind w:left="540" w:hanging="540"/>
        <w:rPr>
          <w:rFonts w:ascii="Century Gothic" w:hAnsi="Century Gothic" w:cs="Tahoma"/>
          <w:sz w:val="18"/>
          <w:szCs w:val="18"/>
          <w:lang w:val="fr-BE"/>
        </w:rPr>
      </w:pPr>
      <w:r w:rsidRPr="006C5C7D">
        <w:rPr>
          <w:rFonts w:ascii="Century Gothic" w:hAnsi="Century Gothic" w:cs="Tahoma"/>
          <w:sz w:val="18"/>
          <w:szCs w:val="18"/>
          <w:lang w:val="fr-BE"/>
        </w:rPr>
        <w:t>N.B. : une copie de ce document est à joindre au dossier, une autre est à transmettre au rapporteur de la commission technique dans les 3 jours ouvrables.</w:t>
      </w:r>
    </w:p>
    <w:sectPr w:rsidR="00BE3DD9" w:rsidRPr="006C5C7D" w:rsidSect="00815A8F">
      <w:headerReference w:type="default" r:id="rId7"/>
      <w:footerReference w:type="default" r:id="rId8"/>
      <w:pgSz w:w="11906" w:h="16838" w:code="9"/>
      <w:pgMar w:top="567" w:right="1021" w:bottom="567" w:left="102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4CEC6" w14:textId="77777777" w:rsidR="008E599C" w:rsidRDefault="008E599C">
      <w:r>
        <w:separator/>
      </w:r>
    </w:p>
  </w:endnote>
  <w:endnote w:type="continuationSeparator" w:id="0">
    <w:p w14:paraId="6824E6B2" w14:textId="77777777" w:rsidR="008E599C" w:rsidRDefault="008E5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8BD12" w14:textId="77777777" w:rsidR="00743F66" w:rsidRPr="00F1311C" w:rsidRDefault="005F7EF7" w:rsidP="00186C3A">
    <w:pPr>
      <w:pStyle w:val="Pieddepage"/>
      <w:jc w:val="center"/>
      <w:rPr>
        <w:rFonts w:ascii="Arial" w:hAnsi="Arial" w:cs="Arial"/>
        <w:b/>
        <w:sz w:val="20"/>
        <w:szCs w:val="20"/>
        <w:lang w:val="fr-BE"/>
      </w:rPr>
    </w:pPr>
    <w:r w:rsidRPr="00F1311C">
      <w:rPr>
        <w:rFonts w:ascii="Arial" w:hAnsi="Arial" w:cs="Arial"/>
        <w:b/>
        <w:sz w:val="20"/>
        <w:szCs w:val="20"/>
        <w:lang w:val="fr-BE"/>
      </w:rPr>
      <w:t>Rue d</w:t>
    </w:r>
    <w:r w:rsidR="00743F66" w:rsidRPr="00F1311C">
      <w:rPr>
        <w:rFonts w:ascii="Arial" w:hAnsi="Arial" w:cs="Arial"/>
        <w:b/>
        <w:sz w:val="20"/>
        <w:szCs w:val="20"/>
        <w:lang w:val="fr-BE"/>
      </w:rPr>
      <w:t>e l’Ile Dossa</w:t>
    </w:r>
    <w:r w:rsidR="00E03158">
      <w:rPr>
        <w:rFonts w:ascii="Arial" w:hAnsi="Arial" w:cs="Arial"/>
        <w:b/>
        <w:sz w:val="20"/>
        <w:szCs w:val="20"/>
        <w:lang w:val="fr-BE"/>
      </w:rPr>
      <w:t>i</w:t>
    </w:r>
    <w:r w:rsidR="00743F66" w:rsidRPr="00F1311C">
      <w:rPr>
        <w:rFonts w:ascii="Arial" w:hAnsi="Arial" w:cs="Arial"/>
        <w:b/>
        <w:sz w:val="20"/>
        <w:szCs w:val="20"/>
        <w:lang w:val="fr-BE"/>
      </w:rPr>
      <w:t xml:space="preserve"> 12</w:t>
    </w:r>
    <w:r w:rsidRPr="00F1311C">
      <w:rPr>
        <w:rFonts w:ascii="Arial" w:hAnsi="Arial" w:cs="Arial"/>
        <w:b/>
        <w:sz w:val="20"/>
        <w:szCs w:val="20"/>
        <w:lang w:val="fr-BE"/>
      </w:rPr>
      <w:t xml:space="preserve"> – 5</w:t>
    </w:r>
    <w:r w:rsidR="00743F66" w:rsidRPr="00F1311C">
      <w:rPr>
        <w:rFonts w:ascii="Arial" w:hAnsi="Arial" w:cs="Arial"/>
        <w:b/>
        <w:sz w:val="20"/>
        <w:szCs w:val="20"/>
        <w:lang w:val="fr-BE"/>
      </w:rPr>
      <w:t>3</w:t>
    </w:r>
    <w:r w:rsidRPr="00F1311C">
      <w:rPr>
        <w:rFonts w:ascii="Arial" w:hAnsi="Arial" w:cs="Arial"/>
        <w:b/>
        <w:sz w:val="20"/>
        <w:szCs w:val="20"/>
        <w:lang w:val="fr-BE"/>
      </w:rPr>
      <w:t xml:space="preserve">00 </w:t>
    </w:r>
    <w:r w:rsidR="00743F66" w:rsidRPr="00F1311C">
      <w:rPr>
        <w:rFonts w:ascii="Arial" w:hAnsi="Arial" w:cs="Arial"/>
        <w:b/>
        <w:sz w:val="20"/>
        <w:szCs w:val="20"/>
        <w:lang w:val="fr-BE"/>
      </w:rPr>
      <w:t>SCLAYN (Andenne)</w:t>
    </w:r>
    <w:r w:rsidRPr="00F1311C">
      <w:rPr>
        <w:rFonts w:ascii="Arial" w:hAnsi="Arial" w:cs="Arial"/>
        <w:b/>
        <w:sz w:val="20"/>
        <w:szCs w:val="20"/>
        <w:lang w:val="fr-BE"/>
      </w:rPr>
      <w:t xml:space="preserve"> </w:t>
    </w:r>
  </w:p>
  <w:p w14:paraId="5DDA3ED1" w14:textId="77777777" w:rsidR="005F7EF7" w:rsidRPr="00F1311C" w:rsidRDefault="005F7EF7" w:rsidP="00186C3A">
    <w:pPr>
      <w:pStyle w:val="Pieddepage"/>
      <w:jc w:val="center"/>
      <w:rPr>
        <w:rFonts w:ascii="Arial" w:hAnsi="Arial" w:cs="Arial"/>
        <w:b/>
        <w:sz w:val="20"/>
        <w:szCs w:val="20"/>
        <w:lang w:val="fr-BE"/>
      </w:rPr>
    </w:pPr>
    <w:r w:rsidRPr="00F1311C">
      <w:rPr>
        <w:rFonts w:ascii="Arial" w:hAnsi="Arial" w:cs="Arial"/>
        <w:b/>
        <w:sz w:val="20"/>
        <w:szCs w:val="20"/>
        <w:lang w:val="fr-BE"/>
      </w:rPr>
      <w:t>Tél : 08</w:t>
    </w:r>
    <w:r w:rsidR="00743F66" w:rsidRPr="00F1311C">
      <w:rPr>
        <w:rFonts w:ascii="Arial" w:hAnsi="Arial" w:cs="Arial"/>
        <w:b/>
        <w:sz w:val="20"/>
        <w:szCs w:val="20"/>
        <w:lang w:val="fr-BE"/>
      </w:rPr>
      <w:t>5/27.14.60</w:t>
    </w:r>
    <w:r w:rsidRPr="00F1311C">
      <w:rPr>
        <w:rFonts w:ascii="Arial" w:hAnsi="Arial" w:cs="Arial"/>
        <w:b/>
        <w:sz w:val="20"/>
        <w:szCs w:val="20"/>
        <w:lang w:val="fr-BE"/>
      </w:rPr>
      <w:t xml:space="preserve"> – Fax : 08</w:t>
    </w:r>
    <w:r w:rsidR="00743F66" w:rsidRPr="00F1311C">
      <w:rPr>
        <w:rFonts w:ascii="Arial" w:hAnsi="Arial" w:cs="Arial"/>
        <w:b/>
        <w:sz w:val="20"/>
        <w:szCs w:val="20"/>
        <w:lang w:val="fr-BE"/>
      </w:rPr>
      <w:t>5</w:t>
    </w:r>
    <w:r w:rsidRPr="00F1311C">
      <w:rPr>
        <w:rFonts w:ascii="Arial" w:hAnsi="Arial" w:cs="Arial"/>
        <w:b/>
        <w:sz w:val="20"/>
        <w:szCs w:val="20"/>
        <w:lang w:val="fr-BE"/>
      </w:rPr>
      <w:t>/</w:t>
    </w:r>
    <w:r w:rsidR="00743F66" w:rsidRPr="00F1311C">
      <w:rPr>
        <w:rFonts w:ascii="Arial" w:hAnsi="Arial" w:cs="Arial"/>
        <w:b/>
        <w:sz w:val="20"/>
        <w:szCs w:val="20"/>
        <w:lang w:val="fr-BE"/>
      </w:rPr>
      <w:t>31.7</w:t>
    </w:r>
    <w:r w:rsidR="00E12F59" w:rsidRPr="00F1311C">
      <w:rPr>
        <w:rFonts w:ascii="Arial" w:hAnsi="Arial" w:cs="Arial"/>
        <w:b/>
        <w:sz w:val="20"/>
        <w:szCs w:val="20"/>
        <w:lang w:val="fr-BE"/>
      </w:rPr>
      <w:t>6</w:t>
    </w:r>
    <w:r w:rsidR="00743F66" w:rsidRPr="00F1311C">
      <w:rPr>
        <w:rFonts w:ascii="Arial" w:hAnsi="Arial" w:cs="Arial"/>
        <w:b/>
        <w:sz w:val="20"/>
        <w:szCs w:val="20"/>
        <w:lang w:val="fr-BE"/>
      </w:rPr>
      <w:t>.95</w:t>
    </w:r>
  </w:p>
  <w:p w14:paraId="18A8CB9E" w14:textId="77777777" w:rsidR="005F7EF7" w:rsidRDefault="005F7EF7" w:rsidP="00186C3A">
    <w:pPr>
      <w:pStyle w:val="Pieddepage"/>
      <w:jc w:val="center"/>
      <w:rPr>
        <w:rFonts w:ascii="Arial" w:hAnsi="Arial" w:cs="Arial"/>
        <w:sz w:val="20"/>
        <w:szCs w:val="20"/>
        <w:lang w:val="fr-BE"/>
      </w:rPr>
    </w:pPr>
    <w:proofErr w:type="gramStart"/>
    <w:r w:rsidRPr="00AE33D4">
      <w:rPr>
        <w:rFonts w:ascii="Arial" w:hAnsi="Arial" w:cs="Arial"/>
        <w:sz w:val="20"/>
        <w:szCs w:val="20"/>
        <w:lang w:val="fr-BE"/>
      </w:rPr>
      <w:t>E-Mail</w:t>
    </w:r>
    <w:proofErr w:type="gramEnd"/>
    <w:r w:rsidRPr="00AE33D4">
      <w:rPr>
        <w:rFonts w:ascii="Arial" w:hAnsi="Arial" w:cs="Arial"/>
        <w:sz w:val="20"/>
        <w:szCs w:val="20"/>
        <w:lang w:val="fr-BE"/>
      </w:rPr>
      <w:t xml:space="preserve"> : </w:t>
    </w:r>
    <w:hyperlink r:id="rId1" w:history="1">
      <w:r w:rsidR="00C22A17" w:rsidRPr="00A77F48">
        <w:rPr>
          <w:rStyle w:val="Lienhypertexte"/>
          <w:rFonts w:ascii="Arial" w:hAnsi="Arial" w:cs="Arial"/>
          <w:color w:val="auto"/>
          <w:sz w:val="20"/>
          <w:szCs w:val="20"/>
          <w:lang w:val="fr-BE"/>
        </w:rPr>
        <w:t>secretariat@asaf</w:t>
      </w:r>
      <w:r w:rsidRPr="00A77F48">
        <w:rPr>
          <w:rStyle w:val="Lienhypertexte"/>
          <w:rFonts w:ascii="Arial" w:hAnsi="Arial" w:cs="Arial"/>
          <w:color w:val="auto"/>
          <w:sz w:val="20"/>
          <w:szCs w:val="20"/>
          <w:lang w:val="fr-BE"/>
        </w:rPr>
        <w:t>.be</w:t>
      </w:r>
    </w:hyperlink>
    <w:r w:rsidRPr="00A77F48">
      <w:rPr>
        <w:rFonts w:ascii="Arial" w:hAnsi="Arial" w:cs="Arial"/>
        <w:sz w:val="20"/>
        <w:szCs w:val="20"/>
        <w:lang w:val="fr-BE"/>
      </w:rPr>
      <w:t xml:space="preserve"> – Site Internet : </w:t>
    </w:r>
    <w:hyperlink r:id="rId2" w:history="1">
      <w:r w:rsidRPr="00A77F48">
        <w:rPr>
          <w:rStyle w:val="Lienhypertexte"/>
          <w:rFonts w:ascii="Arial" w:hAnsi="Arial" w:cs="Arial"/>
          <w:color w:val="auto"/>
          <w:sz w:val="20"/>
          <w:szCs w:val="20"/>
          <w:lang w:val="fr-BE"/>
        </w:rPr>
        <w:t>www.asaf.be</w:t>
      </w:r>
    </w:hyperlink>
  </w:p>
  <w:p w14:paraId="1E983143" w14:textId="77777777" w:rsidR="005F7EF7" w:rsidRPr="00AE33D4" w:rsidRDefault="005F7EF7" w:rsidP="00186C3A">
    <w:pPr>
      <w:pStyle w:val="Pieddepage"/>
      <w:jc w:val="center"/>
      <w:rPr>
        <w:rFonts w:ascii="Arial" w:hAnsi="Arial" w:cs="Arial"/>
        <w:sz w:val="20"/>
        <w:szCs w:val="20"/>
        <w:lang w:val="fr-BE"/>
      </w:rPr>
    </w:pPr>
    <w:r w:rsidRPr="00AE33D4">
      <w:rPr>
        <w:rFonts w:ascii="Arial" w:hAnsi="Arial" w:cs="Arial"/>
        <w:sz w:val="20"/>
        <w:szCs w:val="20"/>
        <w:lang w:val="fr-BE"/>
      </w:rPr>
      <w:t>Compte A.S.A.F Trésorerie : 001-0915956-61 – Compte A.</w:t>
    </w:r>
    <w:r w:rsidR="00BE776A">
      <w:rPr>
        <w:rFonts w:ascii="Arial" w:hAnsi="Arial" w:cs="Arial"/>
        <w:sz w:val="20"/>
        <w:szCs w:val="20"/>
        <w:lang w:val="fr-BE"/>
      </w:rPr>
      <w:t>S.A.F. Licences : 035-4324534-24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C283C" w14:textId="77777777" w:rsidR="008E599C" w:rsidRDefault="008E599C">
      <w:r>
        <w:separator/>
      </w:r>
    </w:p>
  </w:footnote>
  <w:footnote w:type="continuationSeparator" w:id="0">
    <w:p w14:paraId="5756215F" w14:textId="77777777" w:rsidR="008E599C" w:rsidRDefault="008E5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EFCA3" w14:textId="77777777" w:rsidR="005F7EF7" w:rsidRPr="00AF29C2" w:rsidRDefault="005F7EF7" w:rsidP="00186C3A">
    <w:pPr>
      <w:pStyle w:val="En-tte"/>
      <w:jc w:val="right"/>
      <w:rPr>
        <w:rFonts w:ascii="Arial" w:hAnsi="Arial" w:cs="Arial"/>
        <w:b/>
        <w:lang w:val="fr-BE"/>
      </w:rPr>
    </w:pPr>
    <w:r w:rsidRPr="00AF29C2">
      <w:rPr>
        <w:rFonts w:ascii="Arial" w:hAnsi="Arial" w:cs="Arial"/>
        <w:b/>
        <w:noProof/>
      </w:rPr>
      <w:pict w14:anchorId="0AD58A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5.15pt;width:180pt;height:66.8pt;z-index:1">
          <v:imagedata r:id="rId1" o:title="asaf" grayscale="t"/>
          <w10:wrap type="square"/>
        </v:shape>
      </w:pict>
    </w:r>
    <w:r w:rsidR="00815A8F">
      <w:rPr>
        <w:rFonts w:ascii="Arial" w:hAnsi="Arial" w:cs="Arial"/>
        <w:lang w:val="fr-BE"/>
      </w:rPr>
      <w:t>A</w:t>
    </w:r>
    <w:r w:rsidRPr="00AE6C6E">
      <w:rPr>
        <w:rFonts w:ascii="Arial" w:hAnsi="Arial" w:cs="Arial"/>
        <w:lang w:val="fr-BE"/>
      </w:rPr>
      <w:t>ssociation</w:t>
    </w:r>
    <w:r w:rsidRPr="00AF29C2">
      <w:rPr>
        <w:rFonts w:ascii="Arial" w:hAnsi="Arial" w:cs="Arial"/>
        <w:b/>
        <w:lang w:val="fr-BE"/>
      </w:rPr>
      <w:t xml:space="preserve"> S</w:t>
    </w:r>
    <w:r w:rsidRPr="00AE6C6E">
      <w:rPr>
        <w:rFonts w:ascii="Arial" w:hAnsi="Arial" w:cs="Arial"/>
        <w:lang w:val="fr-BE"/>
      </w:rPr>
      <w:t>portive</w:t>
    </w:r>
    <w:r w:rsidRPr="00AF29C2">
      <w:rPr>
        <w:rFonts w:ascii="Arial" w:hAnsi="Arial" w:cs="Arial"/>
        <w:b/>
        <w:lang w:val="fr-BE"/>
      </w:rPr>
      <w:t xml:space="preserve"> A</w:t>
    </w:r>
    <w:r w:rsidRPr="00AE6C6E">
      <w:rPr>
        <w:rFonts w:ascii="Arial" w:hAnsi="Arial" w:cs="Arial"/>
        <w:lang w:val="fr-BE"/>
      </w:rPr>
      <w:t>utomobile</w:t>
    </w:r>
    <w:r w:rsidRPr="00AF29C2">
      <w:rPr>
        <w:rFonts w:ascii="Arial" w:hAnsi="Arial" w:cs="Arial"/>
        <w:b/>
        <w:lang w:val="fr-BE"/>
      </w:rPr>
      <w:t xml:space="preserve"> F</w:t>
    </w:r>
    <w:r w:rsidRPr="00AE6C6E">
      <w:rPr>
        <w:rFonts w:ascii="Arial" w:hAnsi="Arial" w:cs="Arial"/>
        <w:lang w:val="fr-BE"/>
      </w:rPr>
      <w:t>rancophone</w:t>
    </w:r>
  </w:p>
  <w:p w14:paraId="714EEF4D" w14:textId="77777777" w:rsidR="005F7EF7" w:rsidRDefault="005F7EF7">
    <w:pPr>
      <w:pStyle w:val="En-tte"/>
      <w:rPr>
        <w:lang w:val="fr-BE"/>
      </w:rPr>
    </w:pPr>
  </w:p>
  <w:p w14:paraId="7C3F4100" w14:textId="77777777" w:rsidR="005F7EF7" w:rsidRPr="00102E24" w:rsidRDefault="00102E24" w:rsidP="00102E24">
    <w:pPr>
      <w:tabs>
        <w:tab w:val="left" w:pos="6690"/>
      </w:tabs>
      <w:rPr>
        <w:sz w:val="2"/>
        <w:szCs w:val="2"/>
      </w:rPr>
    </w:pPr>
    <w:r>
      <w:tab/>
    </w:r>
  </w:p>
  <w:p w14:paraId="21AD89B9" w14:textId="77777777" w:rsidR="005F7EF7" w:rsidRPr="00AF29C2" w:rsidRDefault="005F7EF7" w:rsidP="00186C3A">
    <w:pPr>
      <w:pStyle w:val="En-tte"/>
      <w:jc w:val="right"/>
      <w:rPr>
        <w:rFonts w:ascii="Arial" w:hAnsi="Arial" w:cs="Arial"/>
        <w:sz w:val="16"/>
        <w:szCs w:val="16"/>
        <w:lang w:val="fr-BE"/>
      </w:rPr>
    </w:pPr>
    <w:r w:rsidRPr="009C2380">
      <w:rPr>
        <w:sz w:val="16"/>
        <w:szCs w:val="16"/>
        <w:lang w:val="fr-BE"/>
      </w:rPr>
      <w:tab/>
    </w:r>
    <w:r w:rsidRPr="00AF29C2">
      <w:rPr>
        <w:rFonts w:ascii="Arial" w:hAnsi="Arial" w:cs="Arial"/>
        <w:sz w:val="16"/>
        <w:szCs w:val="16"/>
        <w:lang w:val="fr-BE"/>
      </w:rPr>
      <w:t xml:space="preserve">Fédération reconnue par l’Exécutif de </w:t>
    </w:r>
    <w:smartTag w:uri="urn:schemas-microsoft-com:office:smarttags" w:element="PersonName">
      <w:smartTagPr>
        <w:attr w:name="ProductID" w:val="ヸ买ミꝘ॰鋘७칰!Ŕla Communaut￩ Fran￧aiseĬ㘔瑫⣇ᇒက❚떙Y๤๬नĤ沐䷸९ky0e2VĠࣅ洊 䀀䀀䀀䀀,-./0123456789:;DEFGHIJKLMNOPQRS\]^_`abcdefghijktuvwxyz{|}~€‚ƒŒŽ‘’“”•–—˜™š›¤¥¦§¨©ª«¬­®¯°±²³¼½¾¿ÀÁÂÃÄÅÆÇÈÉÊËÔÕÖ×ØÙÚÛÜÝÞßàáâãìíîïðñòóôõö÷øùúû@@@@@@@@@@@@@@@@@@@@  0p`pP0ࣜܡƻÜW̵ᒌƐ`` ￼ ᜀᤀ뾀ා⸡＞‟@p``ÕP`VVǊࡎ䈊P䀀䀀䀀䀀Ԁƀ＞ἠﴜ聱ааааааааааааааааааааааааааааааааƀƠǰͰʰҀ̐ĠǠǠʰͰƀǠƀǠʰʰʰʰʰʰʰʰʰʰǠǠͰͰͰɐаˠˠ˰̀ʠɰ̠̀ǐǠˠɐ΀̠͐ʀ͐˰ˠʐ̐ˠРˠʐˠǠǠǠͰʰʰʀʠȰʠʀƀʠʠĠŰʀĠАʠʐʠʠǐȰƠʠʀͰʀʀȰʰǠʰͰаʰаĠʰǰͰʰʰʰ٠ˠǠҀаˠааĠĠǰǰɐʰаʰАȰǠРаȰʐƀƠʰʰʰʰǠʰʰаɐʰͰǠаʰɀͰɀɀʰʰʰƀʰɀɐʰаааɐˠˠˠˠˠˠа˰ʠʠʠʠǐǐǐǐ̠̀͐͐͐͐͐Ͱ͐̐̐̐̐ʐʐʠʀʀʀʀʀʀЀȰʀʀʀʀĠĠĠĠʐʠʐʐʐʐʐͰʐʠʠʠʠʀʠʀࣰܾƲðCΈᕑƐ`` ￼ ✀ᤀ뾀ා⸡＞‟pool\DÕVEVVƔ಄頊d䀀䀀䀀䀀ـǐ＞ἠﴜ聱԰԰԰԰԰԰԰԰԰԰԰԰԰԰԰԰԰԰԰԰԰԰԰԰԰԰԰԰԰԰԰԰ǐȐɠр͐֐πŠɠɠ͐рǠɠǠɠ͐͐͐͐͐͐͐͐͐͐ɠɠрррː԰ΐΐΠЀ̀̀ЀϠȠɠΠˠѠϠА̠АΠΐ̰ϐΐԠΐ̰ΐɠɠɠр̠͐͐̀ʰ̀̐ǐ̀͐ƀǐ̐ƀԐ̠͐̀̀ȰʰȐ͐̐р̐̐ˀ͐ɠ͐р԰͐԰Š͐ɠр͐͐͐ߠΐɠ֐԰ΐ԰԰ŠŠɠɠː͐԰͐ԐʰɠԐ԰ˀ̰ǐȐ͐͐͐͐ɠ͐͐԰ː͠рɠ԰͐ːрːː͐͐͐Ǡ͐ːː͠԰԰԰ːΐΐΐΐΐΐԠΠ̀̀̀̀ȠȠȠȠЀϠАААААрАϐϐϐϐ̰̠̰̠̠̠̠̠̠Ӱʰ̐̐̐̐ƀƀƀƀ̰̠̠̠̠̠͐р̠͐͐͐͐̐̀̐32ࣰܾƲðCϔᔆʼ`` ￼ ✀ᤀ뾀ා⸡＞‟VERS\WÕX8VľᦸȔ▀ȋ &#10;&#10;ą&#10;t}Ă@giovanni.sgherzi@tdm.arcelor.com.\甀琀濨渀&#10;攀 渀猀᠀ ǯ㺬ヸ佈ミ㹼ヸ䒘ꗜヘᩈ档浥 ǦpenserÀ䘀ǡ佴ミ䒘-焔炠 Ǽ㺬ヸ佈ミ㹼ヸ䒘ꗜヘ烨 ǳ烄熠쿠ߋǎàǋ佴ミ䒘/燄煐 ǆ㺬ヸ佈ミ㹼ヸ䒘ꗜヘ熘 ǝ煴牐烰ǘuneǕ佴ミ䒘3牴爀 ǐ㺬ヸ佈ミ㹼ヸ䒘ꗜヘ版 Ƨ爤猀熠Ƣ&quot;ƿ佴ミ䒘4猤犰 ƺ㺬ヸ佈ミ㹼ヸ䒘ꗜヘ狸 Ʊ狔珀牐ƌobservationƇ佴ミ䒘?珤獰 Ƃ㺬ヸ佈ミ㹼ヸ䒘ꗜヘ玸 ƙ玔瑰猀Ɣ&quot;Ƒ佴ミ䒘A璔琠 Ŭ㺬ヸ佈ミ㹼ヸ䒘ꗜヘ瑨Ј ţ瑄甠珀ÀžmaisŻ佴ミ䒘F畄瓐 Ŷ㺬ヸ佈ミ㹼ヸ䒘ꗜヘ甘 ō瓴痠瑰ňRobertŃ佴ミ䒘M瘄疐 Ş㺬ヸ佈ミ㹼ヸ䒘ꗜヘ痘 ŕ疴皐甠Ő&#10;avaitĭ佴ミ䒘S皴癀 Ĩ㺬ヸ佈ミ㹼ヸ䒘ꗜヘ皈 Ŀ癤着痠ĺbienķ佴ミ䒘X睤盰 Ĳ㺬ヸ佈ミ㹼ヸ䒘ꗜヘ眸 ĉ眔砀皐Ąpréciséğ佴ミ䒘`⋌ߑ瞰 Ě㺬ヸ佈ミ㹼ヸ䒘ꗜヘ矸 đ矔⍘ߑ着ᰀߍ뿸ߊǪNyssenက❚떙ǥ佴ミ䒘'磴碀 Ǡ㺬ヸ佈ミ㹼ヸ䒘ꗜヘ磈 Ƿ碤禀屘ߖǲ)Ǐ佴ミ䒘)禤礰 Ǌ㺬ヸ佈ミ㹼ヸ䒘ꗜヘ祸 ǁ祔稰磐ÿ＀ÿǜetÿÿǙ佴ミ䒘,穔秠 ǔ㺬ヸ佈ミ㹼ヸ䒘ꗜヘ稨 ƫ稄竰禀Ʀdébattre＀ÿơ佴ミ䒘5笔窠 Ƽ㺬ヸ佈ミ㹼ヸ䒘ꗜヘ竨＀ÿ Ƴ竄箠稰Ǝ&#10;aprésƋ佴ミ䒘:範筐 Ɔ㺬ヸ佈ミ㹼ヸ䒘ꗜヘ箘ÿ Ɲ筴籐竰ÿƘ.ÿ＀ÿƕ佴ミ䒘;籴簀 Ɛ㺬ヸ佈ミ㹼ヸ䒘ꗜヘ籈 ŧ簤紀箠ÿŢ.ſ佴ミ䒘&lt;紤粰 ź㺬ヸ佈ミ㹼ヸ䒘ꗜヘ糸 ű糔繘籐ƀƀƀƀŌ&#10;ŉ&#10;bonneņ.Ń&#10;és..nŞ-ken ListřjournéeŔ佴ミ䒘紼縈 į㺬ヸ佈ミ㹼ヸ䒘ꗜヘ繐 Ħ縬绰紀ġ佴ミ䒘綼纠 ļ㺬ヸ佈ミ㹼ヸ䒘ꗜヘ绨 ĳ组羈繘Ď佴ミ䒘絬缸 ĉ㺬ヸ佈ミ㹼ヸ䒘ꗜヘ羀 Ā罜聈绰ě&gt;y1es&#10;Ė佴ミ䒘聬翸 đ㺬ヸ佈ミ㹼ヸ䒘ꗜヘ聀 Ǩ耜脈羈ǣjacquesǾ佴ミ䒘脬肸 ǹ㺬ヸ佈ミ㹼ヸ䒘ꗜヘ脀 ǰ胜뤨ߕ聈ǋ&#10;ǈle1esǃ&quot;lue1Ǟ佴ミ䒘圤ߖ膸 Ǚ㺬ヸ佈ミ㹼ヸ䒘ꗜヘ뤠ߕ ǐpsƭ佴ミ䒘舄艨ƨ-ken List ƣ㺬ヸ佈ミ㹼ヸ䒘ꗜヘ芰 ƺ芌荐뤨ߕƵ佴ミ䒘羬茀 ư㺬ヸ佈ミ㹼ヸ䒘ꗜヘ荈 Ƈ茤菨芸Ƃ佴ミ䒘綔莘 Ɲ㺬ヸ佈ミ㹼ヸ䒘ꗜヘ菠 Ɣ莼蒀荐ů佴ミ䒘腄萰 Ū㺬ヸ佈ミ㹼ヸ䒘ꗜヘ葸 š葔蔘菨ż佴ミ䒘腬蓈 ŷ㺬ヸ佈ミ㹼ヸ䒘ꗜヘ蔐 Ŏ蓬薰蒀ŉ佴ミ䒘藔蕠 ń㺬ヸ佈ミ㹼ヸ䒘ꗜヘ薨 ś薄虰蔘Ŗcontactő佴ミ䒘蚔蘠 Ĭ㺬ヸ佈ミ㹼ヸ䒘ꗜヘ虨 ģ虄蜠薰ľ&quot;Ļ佴ミ䒘蝄蛐 Ķ㺬ヸ佈ミ㹼ヸ䒘ꗜヘ蜘 č蛴蟐虰Ĉavecą佴ミ䒘蟴螀 Ā㺬ヸ佈ミ㹼ヸ䒘ꗜヘ蟈 ė螤袐蜠ĒBernardǭ佴ミ䒘&quot;袴血 Ǩ㺬ヸ佈ミ㹼ヸ䒘ꗜヘ袈 ǿ衤襀蟐ǺMenuǷ佴ミ䒘'襤裰 ǲ㺬ヸ佈ミ㹼ヸ䒘ꗜヘ褸 ǉ褔觰袐Ǆcelaǁ佴ミ䒘,訔覠 ǜ㺬ヸ佈ミ㹼ヸ䒘ꗜヘ觨 Ǔ规誠襀Ʈàƫ佴ミ䒘.諄詐 Ʀ㺬ヸ佈ミ㹼ヸ䒘ꗜヘ誘 ƽ詴譐觰Ƹ&#10;donnéƵ佴ミ䒘4譴謀 ư㺬ヸ佈ミ㹼ヸ䒘ꗜヘ譈 Ƈ謤谀誠ƂquoiƟ佴ミ䒘9谤记 ƚ㺬ヸ佈ミ㹼ヸ䒘ꗜヘ诸 Ƒ诔貰譐Ŭ?ũ佴ミ䒘:賔豠 Ť㺬ヸ佈ミ㹼ヸ䒘ꗜヘ貨 Ż貄赠谀Ŷ.ų佴ミ䒘;趄贐 Ŏ㺬ヸ佈ミ㹼ヸ䒘ꗜヘ赘 Ņ贴軀貰ŀ&#10;ŝ:ŚdesŗilŔasafőterrainĬlaen Listħ佴ミ䒘艄蹰 Ģ㺬ヸ佈ミ㹼ヸ䒘ꗜヘ躸 Ĺ躔轘赠Ĵ佴ミ䒘&#10;跼輈 ď㺬ヸ佈ミ㹼ヸ䒘ꗜヘ轐 Ć輬တ޾軀ā佴ミ䒘跤辠 Ĝ㺬ヸ佈ミ㹼ヸ䒘ꗜヘဈ޾ ēlQǯ俠⃐㫪ၩ〫鴰䌯尺尀㄀切蜴ႈ䐀䍏䵕繅1䐀̀Ѐ諭昶ᐵ䐀漀挀甀洀攀渀琀猀 愀渀搀 匀攀琀琀椀渀最猀᠀䠀㄀ضႷ倀佒剐繉1　̀Ѐ諭蜴昶ᐵ倀爀漀瀀爀椀琀愀椀爀攀᠀渀㄀㈶ᄾ䴀卅佄繃1㈀̀Ѐ諭蜴昶ᐵ䴀攀猀 搀漀挀甀洀攀渀琀猀᠀␀Ԁ؀傾爀漀瀀爀椀琀愀椀爀攀᠀䀀㄀餶္娀䕉佌䭎A⠀̀Ѐ욾ض餶ᐹ娀䤀䔀䰀伀一䬀䄀᠀一㄀鴶ၪ嘀䱏乁織1㘀̀Ѐ좾蔶鐶ᐸ嘀漀氀愀渀琀猀䄀匀䄀䘀㈀　　㜀᠀㰀㄀᜶်刀来瑬㜰☀̀Ѐ쮾茶᜶ᐺ刀攀最氀琀　㜀ᘀ㈀¤였쬶⁢嘀䱏乁織⸱佄C嘀̀Ѐ욾䀶ȶᐺ嘀漀氀愀渀琀猀 䄀匀䄀䘀 ㈀　　㜀 刀最氀攀洀攀渀琀⸀搀漀挀ᰀĀVQƾશ瀊 䀀䀀䀀䀀 !&quot;#$%&amp;'()*+,-./0123456789:;&lt;=&gt;?@ABCDEFGHIJKLMNOPQRSTUVWXYZ[\]^_`abcdefghijklmnopqrstuvwxyz{|}~€‚ƒ„…†‡ˆ‰Š‹ŒŽ‘’“”•–—˜™š›œžŸ ¡¢£¤¥¦§¨©ª«¬­®¯°±²³´µ¶·¸¹º»¼½¾¿ÀÁÂÃÄÅÆÇÈÉÊËÌÍÎÏÐÑÒÓÔÕÖ×ØÙÚÛÜÝÞßàáâãäåæçèéêëìíîïðñòóôõö÷øùúûüýþÿ　㜀ᘀCCŻ&#10;借俠⃐㫪ၩ〫鴰䌯尺尀㄀切蜴ࣰܾƲðCΈᕑƐ`` ￼ ✀퀀翽＞‟椀渀最猀᠀ÕVň&lt;benoit.galand@turbomagazine.be7闘86闠91门1_闰s\闸dmt\Irĩ苰ߗ핀픠&#10;ģParse Prefer Folder BrowsingĻ&#10;annéeSĸ(ĊħĦ习ȊЌÁς̀杻ࠌᾀࣶÂӄς耠ȐĂࠌ嬈ȉÃԸӄ䝈ȊtࠌⰀÄխԸ쾐5ࠌ鄨ȊÅٳխ돀Ćࠌ쮀!Æ݁ٳﭘÎࠌ嬘ȉÇ߸݁䳨·ࠌ騐ȐÈ߹߸鄸ȉࠌ聈Éభ߹дࠌ潐ߕÊమభ껀ȑࠌË఺మ컀ߛࠌ寘ȉÌ఻఺砸߀ࠌȖÍ౉఻㏈&#10;ࠌ冨ȋÍ౉఻㏈&#10;ࠌ冨ȋÍ౉఻㏈&#10;ࠌ冨ȋSǅ佴ミ䒘庬२徰२&#10;ǀ⌄३ࠠ &#10;ǖ瘰眏ㆆ플ྉ䣸Ҳж鵢ხꙌ䤔䤐映ߕ  ƭC:\WINDOWS\system32\mlang.dll  Ƥ㺬ヸ佈ミ㹼ヸ䒘ꗜヘߝƼ  ƻ㺬ヸ佈ミ㹼ヸ䒘ꗜヘ  Ʋ㺬ヸ佈ミ㹼ヸ䒘ꗜヘ⿠ ƉmonurƆↄ睊Ⅰ睊∀摐魐#횼睋ￜٻ粑۰粒㬄!ꕘǴ鯀鯀봬&amp;ⅈ睊魐ℴ睊魐ℤ睊℔睊뼬睊뼜睊䀀鯴pũۨß鱨홠Ȋఠ숅Ťܘß鲐鱀@ſݴß꓀鱨üźŸÿÿÿ＀ÿÿÿÿ＀ÿÿÿÿÿ＀ÿÿÿÿ＀ÿÿÿÿ＀ÿÿ肀ÿÿÿ샀À샀Àÿÿ肀ÿ＀ÿÿ＀ÿ샀À＀ÿÿ肀ÿÿÿ肀ÿÿÿÿ肀ÿ＀ÿÿÿÿ＀ÿ肀肀＀ÿÿ肀ÿÿÿ＀ÿÿ肀샀Àÿÿÿ肀ÿ＀ÿÿÿÿ肀ÿÿ＀ÿÿ肀ÿÿÿ＀ÿÿÿÿ＀ÿÿÿÿ肀ÿ＀ÿÿÿÿÿÿ＀ÿÿ肀ÿÿÿ＀ÿÿ＀ÿÿ＀ÿÿÿÿ肀ÿÿ肀肀肀肀肀肀肀＀ÿ肀߀΀ƀƀƀƀƀƀƀƀƀƀπߠ쿿y@cotetoujours.be00Giovanni Sgherzi  &lt;giovanni.sgherzi@«¤sc뀈ȘŸbe&gt;georges.guillaume@cfwb.be55Sgherzi Giovanni  &lt;giovanni.sgherzi@tdm.arcelor.com&gt;00Giovanni Sgherzi  &lt;giovanni.sgherzi@scarlet.be&gt;&#10;Ě뀈ȘŸüž桤汔ᇈ盳欰pŹౌßꓨ鲐Ŵ౼ßꕠ꓀ŏ侼Ȗ޿뻠Ŋ佴ミ䒘簌߀搰Ņ鮘旘ߕꓨŀ뵸睊潴睜鹘矦śↄ睊Ⅰ睊Ѕ敀ꖨ#夸ￜٻ粑۰粒旐ߕǴ鴴ꘘꘘⅈ睊ꖨℴ睊ꖨℤ睊℔睊뼬睊뼜睊ꙌꙌ∿䙒受芫Ӽ搇笚噅pľⱄミᙠߵeĺbenoitຼ퐅୭夅ĵ佴ミ䒘&quot;ᄄ꜀ İ㺬ヸ佈ミ㹼ヸ䒘ꗜヘꝈ ćꜤ꟨ṸߑĂ佴ミ䒘#ꠌꞘ ĝ㺬ヸ佈ミ㹼ヸ䒘ꗜヘ꟠＀ÿ ĔꞼꢨꝐÿ＀ÿǯgalandÿ＀ÿÿǪ佴ミ䒘)훌ꡘ ǥ㺬ヸ佈ミ㹼ヸ䒘ꗜヘꢠ Ǽ꡼ꥀ꟨ÿÿǷ佴ミ䒘*&#10;ꥤ꣰ ǲ㺬ヸ佈ミ㹼ヸ䒘ꗜヘꤸ ǉꤔꨀꢨ샀ÀǄturbomagazineǟ佴ミ䒘7뎔ॠꦰ ǚ㺬ヸ佈ミ㹼ヸ䒘ꗜヘ꧸ Ǒ꧔ꪘꥀÿƬ佴ミ䒘8翬५ꩈ Ƨ㺬ヸ佈ミ㹼ヸ䒘ꗜヘꪐ ƾꩬꬰꨀƹ佴ミ䒘:耄५ꫠ ƴ㺬ヸ佈ミ㹼ヸ䒘ꗜヘꬨ ƋꬄꯈꪘƀƀƀƀƆ佴ミ䒘&lt;ഔ#ꭸ Ɓ㺬ヸ佈ミ㹼ヸ䒘ꗜヘꯀ Ƙꮜ걠ꬰƓ佴ミ䒘=겄감 Ů㺬ヸ佈ミ㹼ヸ䒘ꗜヘ걘 ť갴XॱꯈŠEnvoyéŻ佴ミ䒘C䷄ॱs Vŵയ刊䀀䀀䀀䀀¨¤\??\C:\Documents and Settings\Propriétaire\Mes documents\desktop.iniࣰܾƲðCΈᕑƐ`` ￼ ✀퀀翽＞‟ÕVğ濜끀潘Ě&#10;passéė佴ミ䒘%끤꿰 Ē㺬ヸ佈ミ㹼ヸ䒘ꗜヘ뀸 ǩ뀔냰꾐Ǥpourǡ佴ミ䒘*넔날 Ǽ㺬ヸ佈ミ㹼ヸ䒘ꗜヘ냨+ ǳ냄놠끀0ǎtoi3ǋ佴ミ䒘-뇄념 ǆ㺬ヸ佈ミ㹼ヸ䒘ꗜヘ놘A ǝ녴뉐냰Fǘ.IǕ佴ミ䒘.뉴눀 ǐ㺬ヸ佈ミ㹼ヸ䒘ꗜヘ뉈W Ƨ눤돈놠\Ƣ&#10;_ƿ,y1ƼEnƹEn1ƶ&#10;i.ƳannexeistpƎtuen ListuƉ佴ミ䒘닔델Ƅ,y1 Ɓ㺬ヸ佈ミ㹼ヸ䒘ꗜヘ돀 Ƙ뎜둠뉐Ɠ佴ミ䒘늼됐 Ů㺬ヸ佈ミ㹼ヸ䒘ꗜヘ둘 ť됴듸돈Š佴ミ䒘늤뒨 Ż㺬ヸ佈ミ㹼ヸ䒘ꗜヘ듰¬ Ų듌떐둠±ō佴ミ䒘달땀 ň㺬ヸ佈ミ㹼ヸ䒘ꗜヘ떈¿ ş땤똨듸ÄŚ佴ミ䒘&#10;棄뗘 ŕ㺬ヸ佈ミ㹼ヸ䒘ꗜヘ똠Ò Ĭ뗼뜐떐×ħtuen ListÜĢannexeàáĽ佴ミ䒘椼뛀 ĸ㺬ヸ佈ミ㹼ヸ䒘ꗜヘ뜈ï ď뛤램똨ôĊ佴ミ䒘뙴띘 ą㺬ヸ佈ミ㹼ヸ䒘ꗜヘ랠Ă Ĝ라례뜐ćė佴ミ䒘&#10;늌런 Ē㺬ヸ佈ミ㹼ヸ䒘ꗜヘ렸ĕ ǩ렔룘램ĚǤ佴ミ䒘댔뢈 ǿ㺬ヸ佈ミ㹼ヸ䒘ꗜヘ룐Ĩ Ƕ뢬맘례ĭǱEnİǎtuen ListĵǉannexeĹĺǄ佴ミ䒘룼릈 ǟ㺬ヸ佈ミ㹼ヸ䒘ꗜヘ말ň ǖ리며룘ōǑ佴ミ䒘뤼먠 Ƭ㺬ヸ佈ミ㹼ヸ䒘ꗜヘ멨ś ƣ멄묈맘Šƾ佴ミ䒘&#10;덤몸 ƹ㺬ヸ佈ミ㹼ヸ䒘ꗜヘ묀Ů ư뫜뮠며ųƋ佴ミ䒘뙌뭐 Ɔ㺬ヸ佈ミ㹼ヸ䒘ꗜヘ뮘Ɓ Ɲ뭴밸묈ƆƘ佴ミ䒘 뱜믨 Ɠ㺬ヸ佈ミ㹼ヸ䒘ꗜヘ배Ɣ Ū밌뺀뮠ƙťtrouverasƞŠ,y1ŽEnƤźtuen ListƩŵannexeasƮŰ佴ミ䒘벜븰ŋ, ň㺬ヸ佈ミ㹼ヸ䒘ꗜヘ불āā ş뵤될ठ닐ठŚ佴ミ䒘뎴ठ뷘 ŕ㺬ヸ佈ミ㹼ヸ䒘ꗜヘ되ठ ठ熐औ Ī㺬ヸ佈ミ㹼ヸ䒘ꗜヘ빸ǝ ġ빔뼘밸Ǣļ佴ミ䒘볜뻈 ķ㺬ヸ佈ミ㹼ヸ䒘ꗜヘ뼐ǰ Ď뻬뾰뺀ǵĉ佴ミ䒘&#10;버뽠 Ą㺬ヸ佈ミ㹼ヸ䒘ꗜヘ뾨ȃ ě뾄쁈뼘ȈĖ佴ミ䒘뤔뿸 đ㺬ヸ佈ミ㹼ヸ䒘ꗜヘ쁀Ȗ Ǩ쀜샠뾰țǣ佴ミ䒘 섄삐 Ǿ㺬ヸ佈ミ㹼ヸ䒘ꗜヘ샘ȩ ǵ살솠쁈Ȯǰtrouverasȳǋ佴ミ䒘쇄셐 ǆ㺬ヸ佈ミ㹼ヸ䒘ꗜヘ솘Ɂ ǝ셴싐샠ɆǘleɉǕ,y1ǒEnɏƯtuen Listɔƪannexeasəƥ佴ミ䒘쇴슀 Ơ㺬ヸ佈ミ㹼ヸ䒘ꗜヘ싈ɧ Ʒ스써솠ɬƲ佴ミ䒘숴쌘 ƍ㺬ヸ佈ミ㹼ヸ䒘ꗜヘ썠ɺ Ƅ쌼쐀싐ɿƟ佴ミ䒘&#10;쇜쎰 ƚ㺬ヸ佈ミ㹼ヸ䒘ꗜヘ쏸ʍ Ƒ쏔쒘써ʒŬ佴ミ䒘벴쑈 ŧ㺬ヸ佈ミ㹼ヸ䒘ꗜヘ쒐ʠ ž쑬씰쐀ʥŹ佴ミ䒘 암쓠 Ŵ㺬ヸ佈ミ㹼ヸ䒘ꗜヘ씨ʳ ŋ씄연쒘ʸņtrouverasʽŁ佴ミ䒘옔얠 Ŝ㺬ヸ佈ミ㹼ヸ䒘ꗜヘ엨ˋ œ엄욠씰ːĮle˓ī佴ミ䒘 웄왐 Ħ㺬ヸ佈ミ㹼ヸ䒘ꗜヘ욘ˡ Ľ왴쟠연˦ĸrèglement˫ĳ,y1İEn˱čtuen List˶Ĉannexent˻ă佴ミ䒘위자 Ğ㺬ヸ佈ミ㹼ヸ䒘ꗜヘ쟘̉ ĕ잴졸욠̎Đ佴ミ䒘을젨 ǫ㺬ヸ佈ミ㹼ヸ䒘ꗜヘ조̜ Ǣ졌줐쟠̡ǽ佴ミ䒘&#10;웬죀 Ǹ㺬ヸ佈ミ㹼ヸ䒘ꗜヘ줈̯ Ǐ죤즨졸̴Ǌ佴ミ䒘숌쥘 ǅ㺬ヸ佈ミ㹼ヸ䒘ꗜヘ즠͂ ǜ쥼쩀줐͇Ǘ佴ミ䒘 쩤짰 ǒ㺬ヸ佈ミ㹼ヸ䒘ꗜヘ쨸͕ Ʃ쨔쬀즨͚Ƥtrouveras͟ƿ佴ミ䒘쬤쪰 ƺ㺬ヸ佈ミ㹼ヸ䒘ꗜヘ쫸ͭ Ʊ쫔쮰쩀Ͳƌle͵Ɖ佴ミ䒘 쯔쭠 Ƅ㺬ヸ佈ミ㹼ヸ䒘ꗜヘ쮨΃ ƛ쮄챰쬀ΈƖrèglement΍Ƒ佴ミ䒘&amp;첔찠 Ŭ㺬ヸ佈ミ㹼ヸ䒘ꗜヘ챨Λ ţ채춠쮰ΠždesΣŻ,y1ŸEnΩŵtuen ListήŰannexentγŋ佴ミ䒘쳄쵐 ņ㺬ヸ佈ミ㹼ヸ䒘ꗜヘ춘ρ ŝ쵴츸챰φŘ佴ミ䒘촄취 œ㺬ヸ佈ミ㹼ヸ䒘ꗜヘ츰ϔ Ī츌컐춠ϙĥ佴ミ䒘&#10;첬캀 Ġ㺬ヸ佈ミ㹼ヸ䒘ꗜヘ컈ϧ ķ캤콨츸ϬĲ佴ミ䒘윜켘 č㺬ヸ佈ミ㹼ヸ䒘ꗜヘ콠Ϻ Ą켼䐸컐ϿĞC:\WINDOWS\System32\spool\DRIVERS\W32X86\3\hpz3r032.dllïힰ塰९芌ꨀ䬀னasaf@skynet.be짠秪뫹ᇎ芌ꨀ䬀னDmailto:asaf@skynet.be塹ᴻ䡿ⲯ嶂藄挧ꮥpri|ą.dƈ墠ȒǸ&#10;ᱠ8㮐Ș탴-5-21-51턈67899-17턜981266-8터522115-1텄3_Classe텘Director텬-3AEA-10톀-A2D8-082B30309D}&#10;ǜ倪庲賱ᇑ銿怀Ḉᇘ崄誈ᳫᇉါ恈ll*&#10;ǒ俠⃐㫪ၩ〫鴰䌯尺尀㄀切蜴ႈ䐀䍏䵕繅1䐀̀Ѐ諭昶ᐵ䐀漀挀甀洀攀渀琀猀 愀渀搀 匀攀琀琀椀渀最猀᠀䠀㄀ضႷ倀佒剐繉1　̀Ѐ諭蜴昶ᐵ倀爀漀瀀爀椀琀愀椀爀攀᠀渀㄀㈶ᄾ䴀卅佄繃1㈀̀Ѐ諭蜴昶ᐵ䴀攀猀 搀漀挀甀洀攀渀琀猀᠀␀Ԁ؀傾爀漀瀀爀椀琀愀椀爀攀᠀**ƈ퇰俠⃐㫪ၩ〫鴰䌯尺尀㄀切蜴ႈ䐀䍏䵕繅1䐀̀Ѐ諭妒ጵᑗ䐀漀挀甀洀攀渀琀猀 愀渀搀 匀攀琀琀椀渀最猀᠀䠀㄀匀䄵ၱ倀佒剐繉1　̀Ѐ諭蜴妈ጵᑗ倀爀漀瀀爀椀琀愀椀爀攀᠀渀㄀堀줵ᄸ䴀卅佄繃1㈀̀Ѐ諭蜴妈圵ᑕ䴀攀猀 搀漀挀甀洀攀渀琀猀᠀␀Ԁ؀傾爀漀瀀爀椀琀愀椀爀攀᠀ns*ž&#10;漨ȋ8뢐퓄-5-21-51퓘67899-17퓬981266-8픀522115-1픔3_Classe픨Director피-3AEA-10핐-A2D8-082B30309D}ł(zɪȚ걐ȑPࠌ钨&#10;ĦẬࣶ0&#10;ļpour1Ĺ&#10;幸ȋegistry\Machine\Software\Classes\CLSID\{20D04FE0-3AEA-1069-A2D8-08002B30309D}\InProcServer32ᖤ瑩ⴐॴᖤ瑩ᖤ瑩ᖤ瑩ᖤ瑩ᖤ瑩ᖤ瑩ᖤ瑩 &#10;1Ǩᡔ瑫殤瑩殰瑩梀埛ᇒက❚떙नŢơꨅ©न๤๬းࣶ2&#10;Ǿ떀߈俠⃐㫪ၩ〫鴰䌯尺尀㄀切蜴ႈ䐀䍏䵕繅1䐀̀Ѐ諭ᑍ䐀漀挀甀洀攀渀琀猀 愀渀搀 匀攀琀琀椀渀最猀᠀䠀㄀ضႷ倀佒剐繉1　̀Ѐ諭蜴ᑍ倀爀漀瀀爀椀琀愀椀爀攀᠀渀㄀㈶ᄾ䴀卅佄繃1㈀̀Ѐ諭蜴踶ᑈ䴀攀猀 搀漀挀甀洀攀渀琀猀᠀␀Ԁ؀傾爀漀瀀爀椀琀愀椀爀攀᠀䀀㄀餶္娀䕉佌䭎A⠀̀Ѐ욾ض䨶ᑌ娀䤀䔀䰀伀一䬀䄀᠀ 2Ƭ८撰瑩ᗠ瑩撈瑩롸ȘV ƣમ༊)ন䀀䀀䀀䀀骀⠀＞ἠജ聱耀耀耀耀耀耀耀耀耀耀耀耀耀耀耀耀耀耀耀耀耀耀耀耀耀耀耀耀耀耀耀耀⠀⪀㍠崠䗠紀噀ᬀ㄀㄀䗠崠⛀⺀⛀ヰ䗠䗠䗠䗠䗠䗠䗠䗠䗠䗠ⵀⵀ崠崠崠㲠瑠䳀䭰䳠囐䟐䋀啰噰⿀㕐䭀㾰抠啰媐䚐媐佰䝐䫀台䱠獰䩐䧀䞐㄀ヰ㄀崠䗠䗠䌰䛀㬐䛀䍠⣀䛀䝠ᵀ␐㿀ᵀ殀䝠䖀䛀䛀⸠㤠⫐䝠㿀开㽠㿀㣠㶀ヰ㶀崠耀䗠耀ᬀ䗠㋠梠䗠䗠䗠눀䝐㄀紀耀䞐耀耀ᬀᬀ㍠㍠㨰䗠瑠䗠瀠㤠㄀瑐耀㣠䧀⠀⪀䗠䗠䗠䗠ヰ䗠䗠盠㼠䥠崠⺀盠䗠㱀崠㼠㼠䗠䢰䗠ⵀ䗠㼠㼠䥠耀耀耀㲠䳀䳀䳀䳀䳀䳀瓠䳠䟐䟐䟐䟐⿀⿀⿀⿀奠啰媐媐媐媐媐崠媐台台台台䧀䡠䘰䌰䌰䌰䌰䌰䌰炠㬐䍠䍠䍠䍠ᵀᵀᵀᵀ䗠䝠䖀䖀䖀䖀䖀崠䖀䝠䝠䝠䝠㿀䛀㿀নࠁƧƨΎཱྀƐ`` ￼ ✀ᤀ뾀ೆ＞‟ÕVVōਏ崊)ন䀀䀀䀀䀀骀⠀＞ἠജ聱耀耀耀耀耀耀耀耀耀耀耀耀耀耀耀耀耀耀耀耀耀耀耀耀耀耀耀耀耀耀耀耀⠀⪀㍠崠䗠紀噀ᬀ㄀㄀䗠崠⛀⺀⛀ヰ䗠䗠䗠䗠䗠䗠䗠"/>
      </w:smartTagPr>
      <w:smartTag w:uri="urn:schemas-microsoft-com:office:smarttags" w:element="PersonName">
        <w:smartTagPr>
          <w:attr w:name="ProductID" w:val="//www.asaf.be/ǇȈ땐Ҷ聼睋胰睋㭀Ҹ灠潯垰ɏ呎瑓　ૣ"/>
        </w:smartTagPr>
        <w:r w:rsidRPr="00AF29C2">
          <w:rPr>
            <w:rFonts w:ascii="Arial" w:hAnsi="Arial" w:cs="Arial"/>
            <w:sz w:val="16"/>
            <w:szCs w:val="16"/>
            <w:lang w:val="fr-BE"/>
          </w:rPr>
          <w:t>la Communauté</w:t>
        </w:r>
      </w:smartTag>
      <w:r w:rsidRPr="00AF29C2">
        <w:rPr>
          <w:rFonts w:ascii="Arial" w:hAnsi="Arial" w:cs="Arial"/>
          <w:sz w:val="16"/>
          <w:szCs w:val="16"/>
          <w:lang w:val="fr-BE"/>
        </w:rPr>
        <w:t xml:space="preserve"> Française</w:t>
      </w:r>
    </w:smartTag>
    <w:r w:rsidRPr="00AF29C2">
      <w:rPr>
        <w:rFonts w:ascii="Arial" w:hAnsi="Arial" w:cs="Arial"/>
        <w:sz w:val="16"/>
        <w:szCs w:val="16"/>
        <w:lang w:val="fr-BE"/>
      </w:rPr>
      <w:t xml:space="preserve"> le 01.01.2001</w:t>
    </w:r>
  </w:p>
  <w:p w14:paraId="19894744" w14:textId="77777777" w:rsidR="005F7EF7" w:rsidRPr="00AF29C2" w:rsidRDefault="005F7EF7" w:rsidP="00186C3A">
    <w:pPr>
      <w:pStyle w:val="En-tte"/>
      <w:jc w:val="right"/>
      <w:rPr>
        <w:rFonts w:ascii="Arial" w:hAnsi="Arial" w:cs="Arial"/>
        <w:sz w:val="16"/>
        <w:szCs w:val="16"/>
        <w:lang w:val="fr-BE"/>
      </w:rPr>
    </w:pPr>
    <w:r w:rsidRPr="00AF29C2">
      <w:rPr>
        <w:rFonts w:ascii="Arial" w:hAnsi="Arial" w:cs="Arial"/>
        <w:sz w:val="16"/>
        <w:szCs w:val="16"/>
        <w:lang w:val="fr-BE"/>
      </w:rPr>
      <w:t>En application du Décret du 31.05.2000</w:t>
    </w:r>
  </w:p>
  <w:p w14:paraId="427FB300" w14:textId="77777777" w:rsidR="005F7EF7" w:rsidRPr="00AF29C2" w:rsidRDefault="005F7EF7">
    <w:pPr>
      <w:pStyle w:val="En-tte"/>
      <w:rPr>
        <w:rFonts w:ascii="Arial" w:hAnsi="Arial" w:cs="Arial"/>
        <w:sz w:val="16"/>
        <w:szCs w:val="16"/>
        <w:lang w:val="fr-BE"/>
      </w:rPr>
    </w:pPr>
  </w:p>
  <w:p w14:paraId="3802E2CA" w14:textId="77777777" w:rsidR="005F7EF7" w:rsidRPr="00AF29C2" w:rsidRDefault="005F7EF7" w:rsidP="00186C3A">
    <w:pPr>
      <w:pStyle w:val="En-tte"/>
      <w:jc w:val="right"/>
      <w:rPr>
        <w:rFonts w:ascii="Arial" w:hAnsi="Arial" w:cs="Arial"/>
        <w:sz w:val="16"/>
        <w:szCs w:val="16"/>
        <w:lang w:val="fr-BE"/>
      </w:rPr>
    </w:pPr>
    <w:r w:rsidRPr="00AF29C2">
      <w:rPr>
        <w:rFonts w:ascii="Arial" w:hAnsi="Arial" w:cs="Arial"/>
        <w:sz w:val="16"/>
        <w:szCs w:val="16"/>
        <w:lang w:val="fr-BE"/>
      </w:rPr>
      <w:t>Association Sans But Lucratif – M.B. du 09.03.78 – Acte 1621</w:t>
    </w:r>
  </w:p>
  <w:p w14:paraId="61C3266A" w14:textId="77777777" w:rsidR="005F7EF7" w:rsidRPr="00AF29C2" w:rsidRDefault="005F7EF7">
    <w:pPr>
      <w:pStyle w:val="En-tte"/>
      <w:rPr>
        <w:rFonts w:ascii="Arial" w:hAnsi="Arial" w:cs="Arial"/>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31049"/>
    <w:multiLevelType w:val="multilevel"/>
    <w:tmpl w:val="E61ED1EC"/>
    <w:lvl w:ilvl="0">
      <w:start w:val="1"/>
      <w:numFmt w:val="decimal"/>
      <w:pStyle w:val="211"/>
      <w:lvlText w:val="2.1.%1."/>
      <w:lvlJc w:val="left"/>
      <w:pPr>
        <w:tabs>
          <w:tab w:val="num" w:pos="1430"/>
        </w:tabs>
        <w:ind w:left="710" w:firstLine="0"/>
      </w:pPr>
      <w:rPr>
        <w:rFonts w:hint="default"/>
        <w:b/>
        <w:i w:val="0"/>
      </w:rPr>
    </w:lvl>
    <w:lvl w:ilvl="1">
      <w:start w:val="1"/>
      <w:numFmt w:val="none"/>
      <w:lvlText w:val="1.1.1."/>
      <w:lvlJc w:val="left"/>
      <w:pPr>
        <w:tabs>
          <w:tab w:val="num" w:pos="2529"/>
        </w:tabs>
        <w:ind w:left="2169" w:firstLine="0"/>
      </w:pPr>
      <w:rPr>
        <w:rFonts w:hint="default"/>
      </w:rPr>
    </w:lvl>
    <w:lvl w:ilvl="2">
      <w:start w:val="1"/>
      <w:numFmt w:val="none"/>
      <w:lvlText w:val=""/>
      <w:lvlJc w:val="left"/>
      <w:pPr>
        <w:tabs>
          <w:tab w:val="num" w:pos="3250"/>
        </w:tabs>
        <w:ind w:left="3117" w:hanging="227"/>
      </w:pPr>
      <w:rPr>
        <w:rFonts w:hint="default"/>
      </w:rPr>
    </w:lvl>
    <w:lvl w:ilvl="3">
      <w:start w:val="1"/>
      <w:numFmt w:val="decimal"/>
      <w:lvlText w:val="%1.%2.%3.%4."/>
      <w:lvlJc w:val="left"/>
      <w:pPr>
        <w:tabs>
          <w:tab w:val="num" w:pos="4330"/>
        </w:tabs>
        <w:ind w:left="3898" w:hanging="648"/>
      </w:pPr>
      <w:rPr>
        <w:rFonts w:hint="default"/>
      </w:rPr>
    </w:lvl>
    <w:lvl w:ilvl="4">
      <w:start w:val="1"/>
      <w:numFmt w:val="decimal"/>
      <w:lvlText w:val="%1.%2.%3.%4.%5."/>
      <w:lvlJc w:val="left"/>
      <w:pPr>
        <w:tabs>
          <w:tab w:val="num" w:pos="5050"/>
        </w:tabs>
        <w:ind w:left="4402" w:hanging="792"/>
      </w:pPr>
      <w:rPr>
        <w:rFonts w:hint="default"/>
      </w:rPr>
    </w:lvl>
    <w:lvl w:ilvl="5">
      <w:start w:val="1"/>
      <w:numFmt w:val="decimal"/>
      <w:lvlText w:val="%1.%2.%3.%4.%5.%6."/>
      <w:lvlJc w:val="left"/>
      <w:pPr>
        <w:tabs>
          <w:tab w:val="num" w:pos="5770"/>
        </w:tabs>
        <w:ind w:left="4906" w:hanging="936"/>
      </w:pPr>
      <w:rPr>
        <w:rFonts w:hint="default"/>
      </w:rPr>
    </w:lvl>
    <w:lvl w:ilvl="6">
      <w:start w:val="1"/>
      <w:numFmt w:val="decimal"/>
      <w:lvlText w:val="%1.%2.%3.%4.%5.%6.%7."/>
      <w:lvlJc w:val="left"/>
      <w:pPr>
        <w:tabs>
          <w:tab w:val="num" w:pos="6490"/>
        </w:tabs>
        <w:ind w:left="5410" w:hanging="1080"/>
      </w:pPr>
      <w:rPr>
        <w:rFonts w:hint="default"/>
      </w:rPr>
    </w:lvl>
    <w:lvl w:ilvl="7">
      <w:start w:val="1"/>
      <w:numFmt w:val="decimal"/>
      <w:lvlText w:val="%1.%2.%3.%4.%5.%6.%7.%8."/>
      <w:lvlJc w:val="left"/>
      <w:pPr>
        <w:tabs>
          <w:tab w:val="num" w:pos="6850"/>
        </w:tabs>
        <w:ind w:left="5914" w:hanging="1224"/>
      </w:pPr>
      <w:rPr>
        <w:rFonts w:hint="default"/>
      </w:rPr>
    </w:lvl>
    <w:lvl w:ilvl="8">
      <w:start w:val="1"/>
      <w:numFmt w:val="decimal"/>
      <w:lvlText w:val="%1.%2.%3.%4.%5.%6.%7.%8.%9."/>
      <w:lvlJc w:val="left"/>
      <w:pPr>
        <w:tabs>
          <w:tab w:val="num" w:pos="7570"/>
        </w:tabs>
        <w:ind w:left="6490" w:hanging="1440"/>
      </w:pPr>
      <w:rPr>
        <w:rFonts w:hint="default"/>
      </w:rPr>
    </w:lvl>
  </w:abstractNum>
  <w:abstractNum w:abstractNumId="1" w15:restartNumberingAfterBreak="0">
    <w:nsid w:val="0DDC627A"/>
    <w:multiLevelType w:val="hybridMultilevel"/>
    <w:tmpl w:val="0D7CB3F6"/>
    <w:lvl w:ilvl="0" w:tplc="0B5C3734">
      <w:start w:val="6762"/>
      <w:numFmt w:val="decimal"/>
      <w:lvlText w:val="%1"/>
      <w:lvlJc w:val="left"/>
      <w:pPr>
        <w:tabs>
          <w:tab w:val="num" w:pos="6975"/>
        </w:tabs>
        <w:ind w:left="6975" w:hanging="600"/>
      </w:pPr>
      <w:rPr>
        <w:rFonts w:hint="default"/>
      </w:rPr>
    </w:lvl>
    <w:lvl w:ilvl="1" w:tplc="040C0019" w:tentative="1">
      <w:start w:val="1"/>
      <w:numFmt w:val="lowerLetter"/>
      <w:lvlText w:val="%2."/>
      <w:lvlJc w:val="left"/>
      <w:pPr>
        <w:tabs>
          <w:tab w:val="num" w:pos="7455"/>
        </w:tabs>
        <w:ind w:left="7455" w:hanging="360"/>
      </w:pPr>
    </w:lvl>
    <w:lvl w:ilvl="2" w:tplc="040C001B" w:tentative="1">
      <w:start w:val="1"/>
      <w:numFmt w:val="lowerRoman"/>
      <w:lvlText w:val="%3."/>
      <w:lvlJc w:val="right"/>
      <w:pPr>
        <w:tabs>
          <w:tab w:val="num" w:pos="8175"/>
        </w:tabs>
        <w:ind w:left="8175" w:hanging="180"/>
      </w:pPr>
    </w:lvl>
    <w:lvl w:ilvl="3" w:tplc="040C000F" w:tentative="1">
      <w:start w:val="1"/>
      <w:numFmt w:val="decimal"/>
      <w:lvlText w:val="%4."/>
      <w:lvlJc w:val="left"/>
      <w:pPr>
        <w:tabs>
          <w:tab w:val="num" w:pos="8895"/>
        </w:tabs>
        <w:ind w:left="8895" w:hanging="360"/>
      </w:pPr>
    </w:lvl>
    <w:lvl w:ilvl="4" w:tplc="040C0019" w:tentative="1">
      <w:start w:val="1"/>
      <w:numFmt w:val="lowerLetter"/>
      <w:lvlText w:val="%5."/>
      <w:lvlJc w:val="left"/>
      <w:pPr>
        <w:tabs>
          <w:tab w:val="num" w:pos="9615"/>
        </w:tabs>
        <w:ind w:left="9615" w:hanging="360"/>
      </w:pPr>
    </w:lvl>
    <w:lvl w:ilvl="5" w:tplc="040C001B" w:tentative="1">
      <w:start w:val="1"/>
      <w:numFmt w:val="lowerRoman"/>
      <w:lvlText w:val="%6."/>
      <w:lvlJc w:val="right"/>
      <w:pPr>
        <w:tabs>
          <w:tab w:val="num" w:pos="10335"/>
        </w:tabs>
        <w:ind w:left="10335" w:hanging="180"/>
      </w:pPr>
    </w:lvl>
    <w:lvl w:ilvl="6" w:tplc="040C000F" w:tentative="1">
      <w:start w:val="1"/>
      <w:numFmt w:val="decimal"/>
      <w:lvlText w:val="%7."/>
      <w:lvlJc w:val="left"/>
      <w:pPr>
        <w:tabs>
          <w:tab w:val="num" w:pos="11055"/>
        </w:tabs>
        <w:ind w:left="11055" w:hanging="360"/>
      </w:pPr>
    </w:lvl>
    <w:lvl w:ilvl="7" w:tplc="040C0019" w:tentative="1">
      <w:start w:val="1"/>
      <w:numFmt w:val="lowerLetter"/>
      <w:lvlText w:val="%8."/>
      <w:lvlJc w:val="left"/>
      <w:pPr>
        <w:tabs>
          <w:tab w:val="num" w:pos="11775"/>
        </w:tabs>
        <w:ind w:left="11775" w:hanging="360"/>
      </w:pPr>
    </w:lvl>
    <w:lvl w:ilvl="8" w:tplc="040C001B" w:tentative="1">
      <w:start w:val="1"/>
      <w:numFmt w:val="lowerRoman"/>
      <w:lvlText w:val="%9."/>
      <w:lvlJc w:val="right"/>
      <w:pPr>
        <w:tabs>
          <w:tab w:val="num" w:pos="12495"/>
        </w:tabs>
        <w:ind w:left="12495" w:hanging="180"/>
      </w:pPr>
    </w:lvl>
  </w:abstractNum>
  <w:abstractNum w:abstractNumId="2" w15:restartNumberingAfterBreak="0">
    <w:nsid w:val="15412467"/>
    <w:multiLevelType w:val="hybridMultilevel"/>
    <w:tmpl w:val="548048F2"/>
    <w:lvl w:ilvl="0" w:tplc="01B4D508">
      <w:start w:val="5"/>
      <w:numFmt w:val="lowerLetter"/>
      <w:lvlText w:val="%1."/>
      <w:lvlJc w:val="left"/>
      <w:pPr>
        <w:tabs>
          <w:tab w:val="num" w:pos="1080"/>
        </w:tabs>
        <w:ind w:left="1080" w:hanging="360"/>
      </w:pPr>
      <w:rPr>
        <w:rFonts w:hint="default"/>
      </w:rPr>
    </w:lvl>
    <w:lvl w:ilvl="1" w:tplc="040C0019">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3" w15:restartNumberingAfterBreak="0">
    <w:nsid w:val="3927457A"/>
    <w:multiLevelType w:val="hybridMultilevel"/>
    <w:tmpl w:val="44F84CF2"/>
    <w:lvl w:ilvl="0" w:tplc="94867976">
      <w:start w:val="8"/>
      <w:numFmt w:val="lowerLetter"/>
      <w:lvlText w:val="%1."/>
      <w:lvlJc w:val="left"/>
      <w:pPr>
        <w:tabs>
          <w:tab w:val="num" w:pos="1080"/>
        </w:tabs>
        <w:ind w:left="108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4" w15:restartNumberingAfterBreak="0">
    <w:nsid w:val="3B6A0758"/>
    <w:multiLevelType w:val="hybridMultilevel"/>
    <w:tmpl w:val="79FE8E2C"/>
    <w:lvl w:ilvl="0" w:tplc="E7B4A326">
      <w:start w:val="2"/>
      <w:numFmt w:val="bullet"/>
      <w:lvlText w:val="-"/>
      <w:lvlJc w:val="left"/>
      <w:pPr>
        <w:tabs>
          <w:tab w:val="num" w:pos="720"/>
        </w:tabs>
        <w:ind w:left="720" w:hanging="360"/>
      </w:pPr>
      <w:rPr>
        <w:rFonts w:ascii="Comic Sans MS" w:eastAsia="Times New Roman"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1B6ED6"/>
    <w:multiLevelType w:val="hybridMultilevel"/>
    <w:tmpl w:val="FB48B6F0"/>
    <w:lvl w:ilvl="0" w:tplc="C194D312">
      <w:start w:val="5640"/>
      <w:numFmt w:val="decimal"/>
      <w:lvlText w:val="%1"/>
      <w:lvlJc w:val="left"/>
      <w:pPr>
        <w:tabs>
          <w:tab w:val="num" w:pos="6399"/>
        </w:tabs>
        <w:ind w:left="6399" w:hanging="735"/>
      </w:pPr>
      <w:rPr>
        <w:rFonts w:hint="default"/>
      </w:rPr>
    </w:lvl>
    <w:lvl w:ilvl="1" w:tplc="040C0019" w:tentative="1">
      <w:start w:val="1"/>
      <w:numFmt w:val="lowerLetter"/>
      <w:lvlText w:val="%2."/>
      <w:lvlJc w:val="left"/>
      <w:pPr>
        <w:tabs>
          <w:tab w:val="num" w:pos="6744"/>
        </w:tabs>
        <w:ind w:left="6744" w:hanging="360"/>
      </w:pPr>
    </w:lvl>
    <w:lvl w:ilvl="2" w:tplc="040C001B" w:tentative="1">
      <w:start w:val="1"/>
      <w:numFmt w:val="lowerRoman"/>
      <w:lvlText w:val="%3."/>
      <w:lvlJc w:val="right"/>
      <w:pPr>
        <w:tabs>
          <w:tab w:val="num" w:pos="7464"/>
        </w:tabs>
        <w:ind w:left="7464" w:hanging="180"/>
      </w:pPr>
    </w:lvl>
    <w:lvl w:ilvl="3" w:tplc="040C000F" w:tentative="1">
      <w:start w:val="1"/>
      <w:numFmt w:val="decimal"/>
      <w:lvlText w:val="%4."/>
      <w:lvlJc w:val="left"/>
      <w:pPr>
        <w:tabs>
          <w:tab w:val="num" w:pos="8184"/>
        </w:tabs>
        <w:ind w:left="8184" w:hanging="360"/>
      </w:pPr>
    </w:lvl>
    <w:lvl w:ilvl="4" w:tplc="040C0019" w:tentative="1">
      <w:start w:val="1"/>
      <w:numFmt w:val="lowerLetter"/>
      <w:lvlText w:val="%5."/>
      <w:lvlJc w:val="left"/>
      <w:pPr>
        <w:tabs>
          <w:tab w:val="num" w:pos="8904"/>
        </w:tabs>
        <w:ind w:left="8904" w:hanging="360"/>
      </w:pPr>
    </w:lvl>
    <w:lvl w:ilvl="5" w:tplc="040C001B" w:tentative="1">
      <w:start w:val="1"/>
      <w:numFmt w:val="lowerRoman"/>
      <w:lvlText w:val="%6."/>
      <w:lvlJc w:val="right"/>
      <w:pPr>
        <w:tabs>
          <w:tab w:val="num" w:pos="9624"/>
        </w:tabs>
        <w:ind w:left="9624" w:hanging="180"/>
      </w:pPr>
    </w:lvl>
    <w:lvl w:ilvl="6" w:tplc="040C000F" w:tentative="1">
      <w:start w:val="1"/>
      <w:numFmt w:val="decimal"/>
      <w:lvlText w:val="%7."/>
      <w:lvlJc w:val="left"/>
      <w:pPr>
        <w:tabs>
          <w:tab w:val="num" w:pos="10344"/>
        </w:tabs>
        <w:ind w:left="10344" w:hanging="360"/>
      </w:pPr>
    </w:lvl>
    <w:lvl w:ilvl="7" w:tplc="040C0019" w:tentative="1">
      <w:start w:val="1"/>
      <w:numFmt w:val="lowerLetter"/>
      <w:lvlText w:val="%8."/>
      <w:lvlJc w:val="left"/>
      <w:pPr>
        <w:tabs>
          <w:tab w:val="num" w:pos="11064"/>
        </w:tabs>
        <w:ind w:left="11064" w:hanging="360"/>
      </w:pPr>
    </w:lvl>
    <w:lvl w:ilvl="8" w:tplc="040C001B" w:tentative="1">
      <w:start w:val="1"/>
      <w:numFmt w:val="lowerRoman"/>
      <w:lvlText w:val="%9."/>
      <w:lvlJc w:val="right"/>
      <w:pPr>
        <w:tabs>
          <w:tab w:val="num" w:pos="11784"/>
        </w:tabs>
        <w:ind w:left="11784" w:hanging="180"/>
      </w:pPr>
    </w:lvl>
  </w:abstractNum>
  <w:abstractNum w:abstractNumId="6" w15:restartNumberingAfterBreak="0">
    <w:nsid w:val="4A210F16"/>
    <w:multiLevelType w:val="hybridMultilevel"/>
    <w:tmpl w:val="6BC85B84"/>
    <w:lvl w:ilvl="0" w:tplc="3E20CEE2">
      <w:start w:val="1"/>
      <w:numFmt w:val="decimal"/>
      <w:lvlText w:val="%1."/>
      <w:lvlJc w:val="left"/>
      <w:pPr>
        <w:tabs>
          <w:tab w:val="num" w:pos="720"/>
        </w:tabs>
        <w:ind w:left="720" w:hanging="360"/>
      </w:pPr>
      <w:rPr>
        <w:rFonts w:ascii="Times New Roman" w:eastAsia="Times New Roman" w:hAnsi="Times New Roman" w:cs="Times New Roman"/>
      </w:rPr>
    </w:lvl>
    <w:lvl w:ilvl="1" w:tplc="14C08F40">
      <w:start w:val="1"/>
      <w:numFmt w:val="bullet"/>
      <w:lvlText w:val="-"/>
      <w:lvlJc w:val="left"/>
      <w:pPr>
        <w:tabs>
          <w:tab w:val="num" w:pos="1440"/>
        </w:tabs>
        <w:ind w:left="1440" w:hanging="360"/>
      </w:pPr>
      <w:rPr>
        <w:rFonts w:ascii="Arial" w:eastAsia="Times New Roman" w:hAnsi="Arial" w:cs="Aria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4B6F2968"/>
    <w:multiLevelType w:val="hybridMultilevel"/>
    <w:tmpl w:val="DDE66C70"/>
    <w:lvl w:ilvl="0" w:tplc="C1046554">
      <w:start w:val="5500"/>
      <w:numFmt w:val="decimal"/>
      <w:lvlText w:val="%1"/>
      <w:lvlJc w:val="left"/>
      <w:pPr>
        <w:tabs>
          <w:tab w:val="num" w:pos="5925"/>
        </w:tabs>
        <w:ind w:left="5925" w:hanging="885"/>
      </w:pPr>
      <w:rPr>
        <w:rFonts w:hint="default"/>
      </w:rPr>
    </w:lvl>
    <w:lvl w:ilvl="1" w:tplc="040C0019" w:tentative="1">
      <w:start w:val="1"/>
      <w:numFmt w:val="lowerLetter"/>
      <w:lvlText w:val="%2."/>
      <w:lvlJc w:val="left"/>
      <w:pPr>
        <w:tabs>
          <w:tab w:val="num" w:pos="6120"/>
        </w:tabs>
        <w:ind w:left="6120" w:hanging="360"/>
      </w:pPr>
    </w:lvl>
    <w:lvl w:ilvl="2" w:tplc="040C001B" w:tentative="1">
      <w:start w:val="1"/>
      <w:numFmt w:val="lowerRoman"/>
      <w:lvlText w:val="%3."/>
      <w:lvlJc w:val="right"/>
      <w:pPr>
        <w:tabs>
          <w:tab w:val="num" w:pos="6840"/>
        </w:tabs>
        <w:ind w:left="6840" w:hanging="180"/>
      </w:pPr>
    </w:lvl>
    <w:lvl w:ilvl="3" w:tplc="040C000F" w:tentative="1">
      <w:start w:val="1"/>
      <w:numFmt w:val="decimal"/>
      <w:lvlText w:val="%4."/>
      <w:lvlJc w:val="left"/>
      <w:pPr>
        <w:tabs>
          <w:tab w:val="num" w:pos="7560"/>
        </w:tabs>
        <w:ind w:left="7560" w:hanging="360"/>
      </w:pPr>
    </w:lvl>
    <w:lvl w:ilvl="4" w:tplc="040C0019" w:tentative="1">
      <w:start w:val="1"/>
      <w:numFmt w:val="lowerLetter"/>
      <w:lvlText w:val="%5."/>
      <w:lvlJc w:val="left"/>
      <w:pPr>
        <w:tabs>
          <w:tab w:val="num" w:pos="8280"/>
        </w:tabs>
        <w:ind w:left="8280" w:hanging="360"/>
      </w:pPr>
    </w:lvl>
    <w:lvl w:ilvl="5" w:tplc="040C001B" w:tentative="1">
      <w:start w:val="1"/>
      <w:numFmt w:val="lowerRoman"/>
      <w:lvlText w:val="%6."/>
      <w:lvlJc w:val="right"/>
      <w:pPr>
        <w:tabs>
          <w:tab w:val="num" w:pos="9000"/>
        </w:tabs>
        <w:ind w:left="9000" w:hanging="180"/>
      </w:pPr>
    </w:lvl>
    <w:lvl w:ilvl="6" w:tplc="040C000F" w:tentative="1">
      <w:start w:val="1"/>
      <w:numFmt w:val="decimal"/>
      <w:lvlText w:val="%7."/>
      <w:lvlJc w:val="left"/>
      <w:pPr>
        <w:tabs>
          <w:tab w:val="num" w:pos="9720"/>
        </w:tabs>
        <w:ind w:left="9720" w:hanging="360"/>
      </w:pPr>
    </w:lvl>
    <w:lvl w:ilvl="7" w:tplc="040C0019" w:tentative="1">
      <w:start w:val="1"/>
      <w:numFmt w:val="lowerLetter"/>
      <w:lvlText w:val="%8."/>
      <w:lvlJc w:val="left"/>
      <w:pPr>
        <w:tabs>
          <w:tab w:val="num" w:pos="10440"/>
        </w:tabs>
        <w:ind w:left="10440" w:hanging="360"/>
      </w:pPr>
    </w:lvl>
    <w:lvl w:ilvl="8" w:tplc="040C001B" w:tentative="1">
      <w:start w:val="1"/>
      <w:numFmt w:val="lowerRoman"/>
      <w:lvlText w:val="%9."/>
      <w:lvlJc w:val="right"/>
      <w:pPr>
        <w:tabs>
          <w:tab w:val="num" w:pos="11160"/>
        </w:tabs>
        <w:ind w:left="11160" w:hanging="180"/>
      </w:pPr>
    </w:lvl>
  </w:abstractNum>
  <w:abstractNum w:abstractNumId="8" w15:restartNumberingAfterBreak="0">
    <w:nsid w:val="4EFD1838"/>
    <w:multiLevelType w:val="hybridMultilevel"/>
    <w:tmpl w:val="F8D6D874"/>
    <w:lvl w:ilvl="0" w:tplc="040C000B">
      <w:start w:val="1"/>
      <w:numFmt w:val="bullet"/>
      <w:lvlText w:val=""/>
      <w:lvlJc w:val="left"/>
      <w:pPr>
        <w:tabs>
          <w:tab w:val="num" w:pos="1854"/>
        </w:tabs>
        <w:ind w:left="1854" w:hanging="360"/>
      </w:pPr>
      <w:rPr>
        <w:rFonts w:ascii="Wingdings" w:hAnsi="Wingdings"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9" w15:restartNumberingAfterBreak="0">
    <w:nsid w:val="579E06BB"/>
    <w:multiLevelType w:val="hybridMultilevel"/>
    <w:tmpl w:val="BDA26FA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62F52C2B"/>
    <w:multiLevelType w:val="hybridMultilevel"/>
    <w:tmpl w:val="5328B650"/>
    <w:lvl w:ilvl="0" w:tplc="040C000F">
      <w:start w:val="1"/>
      <w:numFmt w:val="decimal"/>
      <w:lvlText w:val="%1."/>
      <w:lvlJc w:val="left"/>
      <w:pPr>
        <w:tabs>
          <w:tab w:val="num" w:pos="720"/>
        </w:tabs>
        <w:ind w:left="720" w:hanging="360"/>
      </w:pPr>
      <w:rPr>
        <w:rFonts w:hint="default"/>
      </w:rPr>
    </w:lvl>
    <w:lvl w:ilvl="1" w:tplc="B67675B0">
      <w:start w:val="1"/>
      <w:numFmt w:val="lowerLetter"/>
      <w:lvlText w:val="%2."/>
      <w:lvlJc w:val="left"/>
      <w:pPr>
        <w:tabs>
          <w:tab w:val="num" w:pos="1080"/>
        </w:tabs>
        <w:ind w:left="1080" w:hanging="360"/>
      </w:pPr>
      <w:rPr>
        <w:rFonts w:hint="default"/>
      </w:rPr>
    </w:lvl>
    <w:lvl w:ilvl="2" w:tplc="D2F6E8BA">
      <w:numFmt w:val="bullet"/>
      <w:lvlText w:val="-"/>
      <w:lvlJc w:val="left"/>
      <w:pPr>
        <w:tabs>
          <w:tab w:val="num" w:pos="2160"/>
        </w:tabs>
        <w:ind w:left="2160" w:hanging="360"/>
      </w:pPr>
      <w:rPr>
        <w:rFonts w:ascii="Palatino Linotype" w:eastAsia="Times New Roman" w:hAnsi="Palatino Linotype" w:cs="Arial" w:hint="default"/>
      </w:r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10"/>
  </w:num>
  <w:num w:numId="4">
    <w:abstractNumId w:val="2"/>
  </w:num>
  <w:num w:numId="5">
    <w:abstractNumId w:val="3"/>
  </w:num>
  <w:num w:numId="6">
    <w:abstractNumId w:val="8"/>
  </w:num>
  <w:num w:numId="7">
    <w:abstractNumId w:val="9"/>
  </w:num>
  <w:num w:numId="8">
    <w:abstractNumId w:val="6"/>
  </w:num>
  <w:num w:numId="9">
    <w:abstractNumId w:val="4"/>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6C3A"/>
    <w:rsid w:val="00033184"/>
    <w:rsid w:val="000356AB"/>
    <w:rsid w:val="00047A57"/>
    <w:rsid w:val="00050072"/>
    <w:rsid w:val="00060514"/>
    <w:rsid w:val="00067FBF"/>
    <w:rsid w:val="000A304D"/>
    <w:rsid w:val="000A6619"/>
    <w:rsid w:val="000B5AA5"/>
    <w:rsid w:val="000C484F"/>
    <w:rsid w:val="000C635D"/>
    <w:rsid w:val="000F197D"/>
    <w:rsid w:val="000F617B"/>
    <w:rsid w:val="00102E24"/>
    <w:rsid w:val="00115B2F"/>
    <w:rsid w:val="00120B3D"/>
    <w:rsid w:val="00142E6A"/>
    <w:rsid w:val="00144DE6"/>
    <w:rsid w:val="0014536C"/>
    <w:rsid w:val="00153FB6"/>
    <w:rsid w:val="00184AFF"/>
    <w:rsid w:val="00186C3A"/>
    <w:rsid w:val="00192366"/>
    <w:rsid w:val="001A6A6E"/>
    <w:rsid w:val="001B3BE9"/>
    <w:rsid w:val="001B5D61"/>
    <w:rsid w:val="001D7BD8"/>
    <w:rsid w:val="001F5FA0"/>
    <w:rsid w:val="002100E6"/>
    <w:rsid w:val="00225160"/>
    <w:rsid w:val="0023215E"/>
    <w:rsid w:val="002332CA"/>
    <w:rsid w:val="0023733B"/>
    <w:rsid w:val="0026302E"/>
    <w:rsid w:val="002805E7"/>
    <w:rsid w:val="00281B00"/>
    <w:rsid w:val="002836EA"/>
    <w:rsid w:val="002D535E"/>
    <w:rsid w:val="002E5333"/>
    <w:rsid w:val="00307ED8"/>
    <w:rsid w:val="00336A34"/>
    <w:rsid w:val="003552C3"/>
    <w:rsid w:val="00356D2D"/>
    <w:rsid w:val="00377A7F"/>
    <w:rsid w:val="00396E49"/>
    <w:rsid w:val="003B01A0"/>
    <w:rsid w:val="003B12A6"/>
    <w:rsid w:val="003B3C4A"/>
    <w:rsid w:val="003B624B"/>
    <w:rsid w:val="003B7E30"/>
    <w:rsid w:val="003D7DA8"/>
    <w:rsid w:val="00401C18"/>
    <w:rsid w:val="00405BD6"/>
    <w:rsid w:val="00412D46"/>
    <w:rsid w:val="004142BC"/>
    <w:rsid w:val="00456A6B"/>
    <w:rsid w:val="00482FAB"/>
    <w:rsid w:val="00495D39"/>
    <w:rsid w:val="00497314"/>
    <w:rsid w:val="004C6223"/>
    <w:rsid w:val="004D0A89"/>
    <w:rsid w:val="004D586B"/>
    <w:rsid w:val="00531798"/>
    <w:rsid w:val="0055383D"/>
    <w:rsid w:val="00586541"/>
    <w:rsid w:val="005A3CCF"/>
    <w:rsid w:val="005B3B22"/>
    <w:rsid w:val="005B420F"/>
    <w:rsid w:val="005C1FB6"/>
    <w:rsid w:val="005E4721"/>
    <w:rsid w:val="005F30DA"/>
    <w:rsid w:val="005F7EF7"/>
    <w:rsid w:val="006341CC"/>
    <w:rsid w:val="00635829"/>
    <w:rsid w:val="006365FC"/>
    <w:rsid w:val="006557EF"/>
    <w:rsid w:val="0067263A"/>
    <w:rsid w:val="0068388B"/>
    <w:rsid w:val="00690A49"/>
    <w:rsid w:val="00692E84"/>
    <w:rsid w:val="006C36EA"/>
    <w:rsid w:val="006C5C7D"/>
    <w:rsid w:val="006E114F"/>
    <w:rsid w:val="006E475D"/>
    <w:rsid w:val="007029F1"/>
    <w:rsid w:val="0071121C"/>
    <w:rsid w:val="00723E3A"/>
    <w:rsid w:val="007251E0"/>
    <w:rsid w:val="00731DCD"/>
    <w:rsid w:val="00743F66"/>
    <w:rsid w:val="00746A99"/>
    <w:rsid w:val="00751B72"/>
    <w:rsid w:val="00752D53"/>
    <w:rsid w:val="00754EA6"/>
    <w:rsid w:val="00760005"/>
    <w:rsid w:val="00763999"/>
    <w:rsid w:val="00763B30"/>
    <w:rsid w:val="00780FD7"/>
    <w:rsid w:val="00783DE0"/>
    <w:rsid w:val="007870ED"/>
    <w:rsid w:val="007A0C2B"/>
    <w:rsid w:val="007B4508"/>
    <w:rsid w:val="007B620F"/>
    <w:rsid w:val="007E7137"/>
    <w:rsid w:val="007F1B13"/>
    <w:rsid w:val="007F342F"/>
    <w:rsid w:val="00815A8F"/>
    <w:rsid w:val="00847B25"/>
    <w:rsid w:val="00850ED1"/>
    <w:rsid w:val="00851AB4"/>
    <w:rsid w:val="00862AE5"/>
    <w:rsid w:val="008A016F"/>
    <w:rsid w:val="008C39C4"/>
    <w:rsid w:val="008D1682"/>
    <w:rsid w:val="008E37A2"/>
    <w:rsid w:val="008E3982"/>
    <w:rsid w:val="008E599C"/>
    <w:rsid w:val="00904B3C"/>
    <w:rsid w:val="00931376"/>
    <w:rsid w:val="00954830"/>
    <w:rsid w:val="00996618"/>
    <w:rsid w:val="009A68D5"/>
    <w:rsid w:val="009D539F"/>
    <w:rsid w:val="009D6EC2"/>
    <w:rsid w:val="00A03153"/>
    <w:rsid w:val="00A06B8D"/>
    <w:rsid w:val="00A2235B"/>
    <w:rsid w:val="00A22E5D"/>
    <w:rsid w:val="00A43A36"/>
    <w:rsid w:val="00A77F48"/>
    <w:rsid w:val="00A82871"/>
    <w:rsid w:val="00AA0BFD"/>
    <w:rsid w:val="00AC49F2"/>
    <w:rsid w:val="00AE6B4E"/>
    <w:rsid w:val="00AF51A7"/>
    <w:rsid w:val="00AF765C"/>
    <w:rsid w:val="00B04F53"/>
    <w:rsid w:val="00B055B5"/>
    <w:rsid w:val="00B20145"/>
    <w:rsid w:val="00B33C74"/>
    <w:rsid w:val="00B43047"/>
    <w:rsid w:val="00B5187C"/>
    <w:rsid w:val="00B77F66"/>
    <w:rsid w:val="00B87315"/>
    <w:rsid w:val="00B92E37"/>
    <w:rsid w:val="00BA24F1"/>
    <w:rsid w:val="00BD7A13"/>
    <w:rsid w:val="00BE3DD9"/>
    <w:rsid w:val="00BE776A"/>
    <w:rsid w:val="00C22A17"/>
    <w:rsid w:val="00C22D8C"/>
    <w:rsid w:val="00C26D0A"/>
    <w:rsid w:val="00C336BC"/>
    <w:rsid w:val="00C8486F"/>
    <w:rsid w:val="00C92347"/>
    <w:rsid w:val="00CB5579"/>
    <w:rsid w:val="00CB65E5"/>
    <w:rsid w:val="00CC180C"/>
    <w:rsid w:val="00CE01F0"/>
    <w:rsid w:val="00CF4D35"/>
    <w:rsid w:val="00D27D1E"/>
    <w:rsid w:val="00D34827"/>
    <w:rsid w:val="00D374C5"/>
    <w:rsid w:val="00D4124D"/>
    <w:rsid w:val="00D61324"/>
    <w:rsid w:val="00D6236E"/>
    <w:rsid w:val="00D73F71"/>
    <w:rsid w:val="00D80E5A"/>
    <w:rsid w:val="00D87271"/>
    <w:rsid w:val="00D91BFB"/>
    <w:rsid w:val="00D93D16"/>
    <w:rsid w:val="00D9693C"/>
    <w:rsid w:val="00DA783D"/>
    <w:rsid w:val="00E03158"/>
    <w:rsid w:val="00E04F1D"/>
    <w:rsid w:val="00E12F59"/>
    <w:rsid w:val="00E61AEE"/>
    <w:rsid w:val="00E631EA"/>
    <w:rsid w:val="00E73E36"/>
    <w:rsid w:val="00E93777"/>
    <w:rsid w:val="00EA2A73"/>
    <w:rsid w:val="00EB1525"/>
    <w:rsid w:val="00EB3BB7"/>
    <w:rsid w:val="00EC11A1"/>
    <w:rsid w:val="00EC6279"/>
    <w:rsid w:val="00ED0B62"/>
    <w:rsid w:val="00F1060E"/>
    <w:rsid w:val="00F1311C"/>
    <w:rsid w:val="00F1740D"/>
    <w:rsid w:val="00F250FB"/>
    <w:rsid w:val="00F60EF2"/>
    <w:rsid w:val="00F94A8C"/>
    <w:rsid w:val="00FD00DE"/>
    <w:rsid w:val="00FD6BAE"/>
    <w:rsid w:val="00FF141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0E8699AD"/>
  <w15:chartTrackingRefBased/>
  <w15:docId w15:val="{8AC384EA-0851-4ABE-8087-D690E54AB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3CCF"/>
    <w:rPr>
      <w:rFonts w:ascii="Comic Sans MS" w:hAnsi="Comic Sans MS"/>
      <w:sz w:val="24"/>
      <w:szCs w:val="24"/>
      <w:lang w:val="fr-FR" w:eastAsia="fr-FR"/>
    </w:rPr>
  </w:style>
  <w:style w:type="paragraph" w:styleId="Titre1">
    <w:name w:val="heading 1"/>
    <w:basedOn w:val="Normal"/>
    <w:next w:val="Normal"/>
    <w:qFormat/>
    <w:rsid w:val="00F1311C"/>
    <w:pPr>
      <w:keepNext/>
      <w:widowControl w:val="0"/>
      <w:pBdr>
        <w:top w:val="single" w:sz="4" w:space="1" w:color="auto"/>
        <w:left w:val="single" w:sz="4" w:space="4" w:color="auto"/>
        <w:bottom w:val="single" w:sz="4" w:space="1" w:color="auto"/>
        <w:right w:val="single" w:sz="4" w:space="4" w:color="auto"/>
      </w:pBdr>
      <w:autoSpaceDE w:val="0"/>
      <w:autoSpaceDN w:val="0"/>
      <w:adjustRightInd w:val="0"/>
      <w:jc w:val="center"/>
      <w:outlineLvl w:val="0"/>
    </w:pPr>
    <w:rPr>
      <w:b/>
      <w:bCs/>
    </w:rPr>
  </w:style>
  <w:style w:type="paragraph" w:styleId="Titre2">
    <w:name w:val="heading 2"/>
    <w:basedOn w:val="Normal"/>
    <w:next w:val="Normal"/>
    <w:qFormat/>
    <w:rsid w:val="00F1311C"/>
    <w:pPr>
      <w:keepNext/>
      <w:widowControl w:val="0"/>
      <w:autoSpaceDE w:val="0"/>
      <w:autoSpaceDN w:val="0"/>
      <w:adjustRightInd w:val="0"/>
      <w:outlineLvl w:val="1"/>
    </w:pPr>
    <w:rPr>
      <w:i/>
      <w:iCs/>
      <w:sz w:val="20"/>
    </w:rPr>
  </w:style>
  <w:style w:type="paragraph" w:styleId="Titre3">
    <w:name w:val="heading 3"/>
    <w:basedOn w:val="Normal"/>
    <w:next w:val="Normal"/>
    <w:qFormat/>
    <w:rsid w:val="00F1311C"/>
    <w:pPr>
      <w:keepNext/>
      <w:widowControl w:val="0"/>
      <w:autoSpaceDE w:val="0"/>
      <w:autoSpaceDN w:val="0"/>
      <w:adjustRightInd w:val="0"/>
      <w:jc w:val="center"/>
      <w:outlineLvl w:val="2"/>
    </w:pPr>
    <w:rPr>
      <w:sz w:val="28"/>
    </w:rPr>
  </w:style>
  <w:style w:type="paragraph" w:styleId="Titre5">
    <w:name w:val="heading 5"/>
    <w:basedOn w:val="Normal"/>
    <w:next w:val="Normal"/>
    <w:qFormat/>
    <w:rsid w:val="00815A8F"/>
    <w:pPr>
      <w:spacing w:before="240" w:after="60"/>
      <w:outlineLvl w:val="4"/>
    </w:pPr>
    <w:rPr>
      <w:b/>
      <w:bCs/>
      <w:i/>
      <w:iCs/>
      <w:sz w:val="26"/>
      <w:szCs w:val="2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186C3A"/>
    <w:pPr>
      <w:tabs>
        <w:tab w:val="center" w:pos="4536"/>
        <w:tab w:val="right" w:pos="9072"/>
      </w:tabs>
    </w:pPr>
  </w:style>
  <w:style w:type="paragraph" w:styleId="Pieddepage">
    <w:name w:val="footer"/>
    <w:basedOn w:val="Normal"/>
    <w:rsid w:val="00186C3A"/>
    <w:pPr>
      <w:tabs>
        <w:tab w:val="center" w:pos="4536"/>
        <w:tab w:val="right" w:pos="9072"/>
      </w:tabs>
    </w:pPr>
  </w:style>
  <w:style w:type="character" w:styleId="Lienhypertexte">
    <w:name w:val="Hyperlink"/>
    <w:rsid w:val="00186C3A"/>
    <w:rPr>
      <w:color w:val="0000FF"/>
      <w:u w:val="single"/>
    </w:rPr>
  </w:style>
  <w:style w:type="paragraph" w:styleId="Corpsdetexte">
    <w:name w:val="Body Text"/>
    <w:basedOn w:val="Normal"/>
    <w:rsid w:val="00F1311C"/>
    <w:pPr>
      <w:widowControl w:val="0"/>
      <w:autoSpaceDE w:val="0"/>
      <w:autoSpaceDN w:val="0"/>
      <w:adjustRightInd w:val="0"/>
    </w:pPr>
    <w:rPr>
      <w:i/>
      <w:iCs/>
    </w:rPr>
  </w:style>
  <w:style w:type="paragraph" w:styleId="Textedebulles">
    <w:name w:val="Balloon Text"/>
    <w:basedOn w:val="Normal"/>
    <w:semiHidden/>
    <w:rsid w:val="00142E6A"/>
    <w:rPr>
      <w:rFonts w:ascii="Tahoma" w:hAnsi="Tahoma" w:cs="Tahoma"/>
      <w:sz w:val="16"/>
      <w:szCs w:val="16"/>
    </w:rPr>
  </w:style>
  <w:style w:type="paragraph" w:styleId="Liste">
    <w:name w:val="List"/>
    <w:basedOn w:val="Normal"/>
    <w:rsid w:val="00815A8F"/>
    <w:pPr>
      <w:ind w:left="283" w:hanging="283"/>
    </w:pPr>
    <w:rPr>
      <w:rFonts w:ascii="Century Gothic" w:hAnsi="Century Gothic"/>
    </w:rPr>
  </w:style>
  <w:style w:type="paragraph" w:styleId="Date">
    <w:name w:val="Date"/>
    <w:basedOn w:val="Normal"/>
    <w:next w:val="Normal"/>
    <w:rsid w:val="00815A8F"/>
    <w:rPr>
      <w:rFonts w:ascii="Century Gothic" w:hAnsi="Century Gothic"/>
    </w:rPr>
  </w:style>
  <w:style w:type="paragraph" w:styleId="Retraitcorpsdetexte">
    <w:name w:val="Body Text Indent"/>
    <w:basedOn w:val="Normal"/>
    <w:rsid w:val="002332CA"/>
    <w:pPr>
      <w:spacing w:after="120"/>
      <w:ind w:left="283"/>
    </w:pPr>
  </w:style>
  <w:style w:type="paragraph" w:customStyle="1" w:styleId="211">
    <w:name w:val="2.1.1."/>
    <w:basedOn w:val="Normal"/>
    <w:rsid w:val="002332CA"/>
    <w:pPr>
      <w:numPr>
        <w:numId w:val="11"/>
      </w:numPr>
      <w:spacing w:line="240" w:lineRule="atLeast"/>
      <w:jc w:val="both"/>
      <w:outlineLvl w:val="0"/>
    </w:pPr>
    <w:rPr>
      <w:rFonts w:ascii="Century Gothic" w:hAnsi="Century Gothic"/>
      <w:b/>
      <w:bCs/>
      <w:sz w:val="22"/>
      <w:szCs w:val="22"/>
      <w:lang w:val="fr-BE"/>
    </w:rPr>
  </w:style>
  <w:style w:type="table" w:styleId="Grilledutableau">
    <w:name w:val="Table Grid"/>
    <w:basedOn w:val="TableauNormal"/>
    <w:rsid w:val="006C5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733688">
      <w:bodyDiv w:val="1"/>
      <w:marLeft w:val="0"/>
      <w:marRight w:val="0"/>
      <w:marTop w:val="0"/>
      <w:marBottom w:val="0"/>
      <w:divBdr>
        <w:top w:val="none" w:sz="0" w:space="0" w:color="auto"/>
        <w:left w:val="none" w:sz="0" w:space="0" w:color="auto"/>
        <w:bottom w:val="none" w:sz="0" w:space="0" w:color="auto"/>
        <w:right w:val="none" w:sz="0" w:space="0" w:color="auto"/>
      </w:divBdr>
    </w:div>
    <w:div w:id="964190021">
      <w:bodyDiv w:val="1"/>
      <w:marLeft w:val="0"/>
      <w:marRight w:val="0"/>
      <w:marTop w:val="0"/>
      <w:marBottom w:val="0"/>
      <w:divBdr>
        <w:top w:val="none" w:sz="0" w:space="0" w:color="auto"/>
        <w:left w:val="none" w:sz="0" w:space="0" w:color="auto"/>
        <w:bottom w:val="none" w:sz="0" w:space="0" w:color="auto"/>
        <w:right w:val="none" w:sz="0" w:space="0" w:color="auto"/>
      </w:divBdr>
    </w:div>
    <w:div w:id="100200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saf.be" TargetMode="External"/><Relationship Id="rId1" Type="http://schemas.openxmlformats.org/officeDocument/2006/relationships/hyperlink" Target="mailto:asaf@skynet.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1398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Constat de l’état d’une voiture de compétition</vt:lpstr>
    </vt:vector>
  </TitlesOfParts>
  <Company/>
  <LinksUpToDate>false</LinksUpToDate>
  <CharactersWithSpaces>1649</CharactersWithSpaces>
  <SharedDoc>false</SharedDoc>
  <HLinks>
    <vt:vector size="12" baseType="variant">
      <vt:variant>
        <vt:i4>6291495</vt:i4>
      </vt:variant>
      <vt:variant>
        <vt:i4>3</vt:i4>
      </vt:variant>
      <vt:variant>
        <vt:i4>0</vt:i4>
      </vt:variant>
      <vt:variant>
        <vt:i4>5</vt:i4>
      </vt:variant>
      <vt:variant>
        <vt:lpwstr>http://www.asaf.be/</vt:lpwstr>
      </vt:variant>
      <vt:variant>
        <vt:lpwstr/>
      </vt:variant>
      <vt:variant>
        <vt:i4>3211294</vt:i4>
      </vt:variant>
      <vt:variant>
        <vt:i4>0</vt:i4>
      </vt:variant>
      <vt:variant>
        <vt:i4>0</vt:i4>
      </vt:variant>
      <vt:variant>
        <vt:i4>5</vt:i4>
      </vt:variant>
      <vt:variant>
        <vt:lpwstr>mailto:asaf@skynet.be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Constat de l’état d’une voiture de compétition</dc:title>
  <dc:subject/>
  <dc:creator>Propriétaire</dc:creator>
  <cp:keywords/>
  <cp:lastModifiedBy>Christine Fiasse</cp:lastModifiedBy>
  <cp:revision>2</cp:revision>
  <cp:lastPrinted>2020-12-18T10:58:00Z</cp:lastPrinted>
  <dcterms:created xsi:type="dcterms:W3CDTF">2020-12-18T11:06:00Z</dcterms:created>
  <dcterms:modified xsi:type="dcterms:W3CDTF">2020-12-18T11:06:00Z</dcterms:modified>
</cp:coreProperties>
</file>